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E956BB" w14:textId="77777777" w:rsidR="00994921" w:rsidRDefault="00690D4D">
      <w:pPr>
        <w:pStyle w:val="af9"/>
        <w:spacing w:before="0" w:beforeAutospacing="0" w:after="0" w:afterAutospacing="0"/>
        <w:jc w:val="center"/>
        <w:rPr>
          <w:color w:val="252525"/>
          <w:sz w:val="28"/>
          <w:szCs w:val="32"/>
        </w:rPr>
      </w:pPr>
      <w:r>
        <w:rPr>
          <w:color w:val="252525"/>
          <w:sz w:val="28"/>
          <w:szCs w:val="32"/>
        </w:rPr>
        <w:t xml:space="preserve">Федеральное государственной бюджетное образовательное </w:t>
      </w:r>
    </w:p>
    <w:p w14:paraId="77B11D05" w14:textId="77777777" w:rsidR="00994921" w:rsidRDefault="00690D4D">
      <w:pPr>
        <w:pStyle w:val="af9"/>
        <w:spacing w:before="0" w:beforeAutospacing="0" w:after="0" w:afterAutospacing="0"/>
        <w:jc w:val="center"/>
        <w:rPr>
          <w:color w:val="252525"/>
          <w:sz w:val="28"/>
          <w:szCs w:val="32"/>
        </w:rPr>
      </w:pPr>
      <w:r>
        <w:rPr>
          <w:color w:val="252525"/>
          <w:sz w:val="28"/>
          <w:szCs w:val="32"/>
        </w:rPr>
        <w:t xml:space="preserve">учреждение высшего образования </w:t>
      </w:r>
    </w:p>
    <w:p w14:paraId="60B347E5" w14:textId="77777777" w:rsidR="00994921" w:rsidRDefault="00690D4D">
      <w:pPr>
        <w:pStyle w:val="af9"/>
        <w:spacing w:before="0" w:beforeAutospacing="0" w:after="0" w:afterAutospacing="0"/>
        <w:jc w:val="center"/>
        <w:rPr>
          <w:color w:val="252525"/>
          <w:sz w:val="28"/>
          <w:szCs w:val="32"/>
        </w:rPr>
      </w:pPr>
      <w:r>
        <w:rPr>
          <w:color w:val="252525"/>
          <w:sz w:val="28"/>
          <w:szCs w:val="32"/>
        </w:rPr>
        <w:t xml:space="preserve">«Рязанский государственный медицинский университет </w:t>
      </w:r>
    </w:p>
    <w:p w14:paraId="58D9F86D" w14:textId="77777777" w:rsidR="00994921" w:rsidRDefault="00690D4D">
      <w:pPr>
        <w:pStyle w:val="af9"/>
        <w:spacing w:before="0" w:beforeAutospacing="0" w:after="0" w:afterAutospacing="0"/>
        <w:jc w:val="center"/>
        <w:rPr>
          <w:color w:val="252525"/>
          <w:sz w:val="28"/>
          <w:szCs w:val="32"/>
        </w:rPr>
      </w:pPr>
      <w:r>
        <w:rPr>
          <w:color w:val="252525"/>
          <w:sz w:val="28"/>
          <w:szCs w:val="32"/>
        </w:rPr>
        <w:t xml:space="preserve">имени академика И.П. Павлова» </w:t>
      </w:r>
    </w:p>
    <w:p w14:paraId="3D1C5E71" w14:textId="77777777" w:rsidR="00994921" w:rsidRDefault="00690D4D">
      <w:pPr>
        <w:pStyle w:val="af9"/>
        <w:spacing w:before="0" w:beforeAutospacing="0" w:after="0" w:afterAutospacing="0"/>
        <w:jc w:val="center"/>
        <w:rPr>
          <w:color w:val="252525"/>
          <w:sz w:val="28"/>
          <w:szCs w:val="32"/>
        </w:rPr>
      </w:pPr>
      <w:r>
        <w:rPr>
          <w:color w:val="252525"/>
          <w:sz w:val="28"/>
          <w:szCs w:val="32"/>
        </w:rPr>
        <w:t>Министерства здравоохранения Российской Федерации</w:t>
      </w:r>
    </w:p>
    <w:p w14:paraId="045FDDA9" w14:textId="77777777" w:rsidR="00994921" w:rsidRDefault="00690D4D">
      <w:pPr>
        <w:pStyle w:val="af9"/>
        <w:spacing w:before="240" w:beforeAutospacing="0" w:after="0" w:afterAutospacing="0"/>
        <w:jc w:val="center"/>
        <w:rPr>
          <w:color w:val="252525"/>
          <w:sz w:val="28"/>
          <w:szCs w:val="32"/>
        </w:rPr>
      </w:pPr>
      <w:r>
        <w:rPr>
          <w:color w:val="252525"/>
          <w:sz w:val="28"/>
          <w:szCs w:val="32"/>
        </w:rPr>
        <w:t>Рязанское региональное отделение</w:t>
      </w:r>
    </w:p>
    <w:p w14:paraId="6CC7503E" w14:textId="77777777" w:rsidR="00994921" w:rsidRDefault="00690D4D">
      <w:pPr>
        <w:pStyle w:val="af9"/>
        <w:spacing w:before="0" w:beforeAutospacing="0" w:after="0" w:afterAutospacing="0"/>
        <w:jc w:val="center"/>
        <w:rPr>
          <w:color w:val="252525"/>
          <w:sz w:val="28"/>
          <w:szCs w:val="32"/>
        </w:rPr>
      </w:pPr>
      <w:r>
        <w:rPr>
          <w:color w:val="252525"/>
          <w:sz w:val="28"/>
          <w:szCs w:val="32"/>
        </w:rPr>
        <w:t>Российского общества психиатров</w:t>
      </w:r>
    </w:p>
    <w:p w14:paraId="355E4F0A" w14:textId="77777777" w:rsidR="00994921" w:rsidRDefault="00994921">
      <w:pPr>
        <w:pStyle w:val="af9"/>
        <w:spacing w:before="0" w:beforeAutospacing="0" w:after="0" w:afterAutospacing="0"/>
        <w:jc w:val="center"/>
        <w:rPr>
          <w:color w:val="252525"/>
          <w:sz w:val="28"/>
          <w:szCs w:val="32"/>
        </w:rPr>
      </w:pPr>
    </w:p>
    <w:p w14:paraId="7E0AF77D" w14:textId="3655F6AC" w:rsidR="00994921" w:rsidRDefault="00690D4D">
      <w:pPr>
        <w:pStyle w:val="af9"/>
        <w:spacing w:before="0" w:beforeAutospacing="0" w:after="0" w:afterAutospacing="0"/>
        <w:jc w:val="center"/>
        <w:rPr>
          <w:b/>
          <w:color w:val="252525"/>
          <w:sz w:val="28"/>
          <w:szCs w:val="32"/>
        </w:rPr>
      </w:pPr>
      <w:r>
        <w:rPr>
          <w:b/>
          <w:color w:val="252525"/>
          <w:sz w:val="28"/>
          <w:szCs w:val="32"/>
          <w:lang w:val="en-US"/>
        </w:rPr>
        <w:t>XI</w:t>
      </w:r>
      <w:r w:rsidR="00803FFA">
        <w:rPr>
          <w:b/>
          <w:color w:val="252525"/>
          <w:sz w:val="28"/>
          <w:szCs w:val="32"/>
          <w:lang w:val="en-US"/>
        </w:rPr>
        <w:t>I</w:t>
      </w:r>
      <w:r>
        <w:rPr>
          <w:b/>
          <w:color w:val="252525"/>
          <w:sz w:val="28"/>
          <w:szCs w:val="32"/>
        </w:rPr>
        <w:t xml:space="preserve"> Межрегиональная научно-практическая конференция с международным участием </w:t>
      </w:r>
    </w:p>
    <w:p w14:paraId="02F9DBA5" w14:textId="6FBAFE51" w:rsidR="00994921" w:rsidRDefault="00690D4D" w:rsidP="00803FFA">
      <w:pPr>
        <w:pStyle w:val="af9"/>
        <w:spacing w:before="0" w:beforeAutospacing="0" w:after="0" w:afterAutospacing="0"/>
        <w:jc w:val="center"/>
        <w:rPr>
          <w:b/>
          <w:color w:val="252525"/>
          <w:sz w:val="28"/>
          <w:szCs w:val="32"/>
        </w:rPr>
      </w:pPr>
      <w:r>
        <w:rPr>
          <w:b/>
          <w:color w:val="252525"/>
          <w:sz w:val="28"/>
          <w:szCs w:val="32"/>
        </w:rPr>
        <w:t>«</w:t>
      </w:r>
      <w:r w:rsidR="00803FFA">
        <w:rPr>
          <w:b/>
          <w:color w:val="252525"/>
          <w:sz w:val="28"/>
          <w:szCs w:val="32"/>
        </w:rPr>
        <w:t>Психиатрия и наркология: современные вызовы и перспективы</w:t>
      </w:r>
      <w:r>
        <w:rPr>
          <w:b/>
          <w:color w:val="252525"/>
          <w:sz w:val="28"/>
          <w:szCs w:val="32"/>
        </w:rPr>
        <w:t>»</w:t>
      </w:r>
    </w:p>
    <w:p w14:paraId="466C08EE" w14:textId="1E2CC388" w:rsidR="00994921" w:rsidRDefault="00803FFA">
      <w:pPr>
        <w:pStyle w:val="af9"/>
        <w:spacing w:before="0" w:beforeAutospacing="0" w:after="0" w:afterAutospacing="0"/>
        <w:jc w:val="center"/>
        <w:rPr>
          <w:i/>
          <w:color w:val="252525"/>
          <w:sz w:val="28"/>
          <w:szCs w:val="32"/>
        </w:rPr>
      </w:pPr>
      <w:r>
        <w:rPr>
          <w:i/>
          <w:color w:val="252525"/>
          <w:sz w:val="28"/>
          <w:szCs w:val="32"/>
        </w:rPr>
        <w:t>4 июня</w:t>
      </w:r>
      <w:r w:rsidR="00690D4D">
        <w:rPr>
          <w:i/>
          <w:color w:val="252525"/>
          <w:sz w:val="28"/>
          <w:szCs w:val="32"/>
        </w:rPr>
        <w:t xml:space="preserve"> 202</w:t>
      </w:r>
      <w:r>
        <w:rPr>
          <w:i/>
          <w:color w:val="252525"/>
          <w:sz w:val="28"/>
          <w:szCs w:val="32"/>
        </w:rPr>
        <w:t>6</w:t>
      </w:r>
      <w:r w:rsidR="00690D4D">
        <w:rPr>
          <w:i/>
          <w:color w:val="252525"/>
          <w:sz w:val="28"/>
          <w:szCs w:val="32"/>
        </w:rPr>
        <w:t xml:space="preserve"> год</w:t>
      </w:r>
      <w:r>
        <w:rPr>
          <w:i/>
          <w:color w:val="252525"/>
          <w:sz w:val="28"/>
          <w:szCs w:val="32"/>
        </w:rPr>
        <w:t>а</w:t>
      </w:r>
      <w:r w:rsidR="00690D4D">
        <w:rPr>
          <w:i/>
          <w:color w:val="252525"/>
          <w:sz w:val="28"/>
          <w:szCs w:val="32"/>
        </w:rPr>
        <w:t>, Рязань</w:t>
      </w:r>
    </w:p>
    <w:p w14:paraId="399F70F3" w14:textId="77777777" w:rsidR="00994921" w:rsidRDefault="00994921">
      <w:pPr>
        <w:pStyle w:val="af9"/>
        <w:spacing w:before="0" w:beforeAutospacing="0" w:after="0" w:afterAutospacing="0"/>
        <w:rPr>
          <w:color w:val="252525"/>
          <w:sz w:val="28"/>
          <w:szCs w:val="32"/>
        </w:rPr>
      </w:pPr>
    </w:p>
    <w:p w14:paraId="34BCE6A1" w14:textId="77777777" w:rsidR="00994921" w:rsidRDefault="00690D4D">
      <w:pPr>
        <w:pStyle w:val="af9"/>
        <w:spacing w:before="0" w:beforeAutospacing="0" w:after="0" w:afterAutospacing="0"/>
        <w:jc w:val="center"/>
        <w:rPr>
          <w:color w:val="252525"/>
          <w:sz w:val="28"/>
          <w:szCs w:val="32"/>
        </w:rPr>
      </w:pPr>
      <w:r>
        <w:rPr>
          <w:color w:val="252525"/>
          <w:sz w:val="28"/>
          <w:szCs w:val="32"/>
        </w:rPr>
        <w:t>Уважаемые коллеги!</w:t>
      </w:r>
    </w:p>
    <w:p w14:paraId="4DE88BD9" w14:textId="7BD062DD" w:rsidR="00994921" w:rsidRDefault="00690D4D">
      <w:pPr>
        <w:pStyle w:val="af9"/>
        <w:spacing w:before="0" w:beforeAutospacing="0" w:after="0" w:afterAutospacing="0"/>
        <w:jc w:val="both"/>
        <w:rPr>
          <w:color w:val="252525"/>
          <w:sz w:val="28"/>
          <w:szCs w:val="32"/>
        </w:rPr>
      </w:pPr>
      <w:r>
        <w:rPr>
          <w:color w:val="252525"/>
          <w:sz w:val="28"/>
          <w:szCs w:val="32"/>
        </w:rPr>
        <w:t>Приглашаем Вас принять участие в XI</w:t>
      </w:r>
      <w:r w:rsidR="00803FFA">
        <w:rPr>
          <w:color w:val="252525"/>
          <w:sz w:val="28"/>
          <w:szCs w:val="32"/>
          <w:lang w:val="en-US"/>
        </w:rPr>
        <w:t>I</w:t>
      </w:r>
      <w:r>
        <w:rPr>
          <w:color w:val="252525"/>
          <w:sz w:val="28"/>
          <w:szCs w:val="32"/>
        </w:rPr>
        <w:t xml:space="preserve"> Межрегиональной научно-практической конференции с международным участием «</w:t>
      </w:r>
      <w:r w:rsidR="00803FFA">
        <w:rPr>
          <w:b/>
          <w:color w:val="252525"/>
          <w:sz w:val="28"/>
          <w:szCs w:val="32"/>
        </w:rPr>
        <w:t>Психиатрия и наркология: современные вызовы и перспективы</w:t>
      </w:r>
      <w:r>
        <w:rPr>
          <w:color w:val="252525"/>
          <w:sz w:val="28"/>
          <w:szCs w:val="32"/>
        </w:rPr>
        <w:t xml:space="preserve">», которая состоится </w:t>
      </w:r>
      <w:r w:rsidR="00803FFA" w:rsidRPr="00803FFA">
        <w:rPr>
          <w:color w:val="252525"/>
          <w:sz w:val="28"/>
          <w:szCs w:val="32"/>
        </w:rPr>
        <w:t>4</w:t>
      </w:r>
      <w:r>
        <w:rPr>
          <w:color w:val="252525"/>
          <w:sz w:val="28"/>
          <w:szCs w:val="32"/>
        </w:rPr>
        <w:t xml:space="preserve"> </w:t>
      </w:r>
      <w:r w:rsidR="00803FFA">
        <w:rPr>
          <w:color w:val="252525"/>
          <w:sz w:val="28"/>
          <w:szCs w:val="32"/>
        </w:rPr>
        <w:t>июня</w:t>
      </w:r>
      <w:r>
        <w:rPr>
          <w:color w:val="252525"/>
          <w:sz w:val="28"/>
          <w:szCs w:val="32"/>
        </w:rPr>
        <w:t xml:space="preserve"> 202</w:t>
      </w:r>
      <w:r w:rsidR="00803FFA">
        <w:rPr>
          <w:color w:val="252525"/>
          <w:sz w:val="28"/>
          <w:szCs w:val="32"/>
        </w:rPr>
        <w:t>6</w:t>
      </w:r>
      <w:r>
        <w:rPr>
          <w:color w:val="252525"/>
          <w:sz w:val="28"/>
          <w:szCs w:val="32"/>
        </w:rPr>
        <w:t xml:space="preserve"> года на кафедре психиатрии и психологического консультирования </w:t>
      </w:r>
      <w:proofErr w:type="spellStart"/>
      <w:r>
        <w:rPr>
          <w:color w:val="252525"/>
          <w:sz w:val="28"/>
          <w:szCs w:val="32"/>
        </w:rPr>
        <w:t>РязГМУ</w:t>
      </w:r>
      <w:proofErr w:type="spellEnd"/>
      <w:r>
        <w:rPr>
          <w:color w:val="252525"/>
          <w:sz w:val="28"/>
          <w:szCs w:val="32"/>
        </w:rPr>
        <w:t xml:space="preserve">. </w:t>
      </w:r>
    </w:p>
    <w:p w14:paraId="6D49EA1B" w14:textId="77777777" w:rsidR="00994921" w:rsidRDefault="00994921">
      <w:pPr>
        <w:pStyle w:val="af9"/>
        <w:spacing w:before="0" w:beforeAutospacing="0" w:after="0" w:afterAutospacing="0"/>
        <w:jc w:val="both"/>
        <w:rPr>
          <w:color w:val="252525"/>
          <w:sz w:val="28"/>
          <w:szCs w:val="32"/>
        </w:rPr>
      </w:pPr>
    </w:p>
    <w:p w14:paraId="47A70BB0" w14:textId="77777777" w:rsidR="00994921" w:rsidRDefault="00690D4D">
      <w:pPr>
        <w:pStyle w:val="af9"/>
        <w:spacing w:before="0" w:beforeAutospacing="0" w:after="0" w:afterAutospacing="0"/>
        <w:jc w:val="both"/>
        <w:rPr>
          <w:color w:val="252525"/>
          <w:sz w:val="28"/>
          <w:szCs w:val="32"/>
        </w:rPr>
      </w:pPr>
      <w:r>
        <w:rPr>
          <w:color w:val="252525"/>
          <w:sz w:val="28"/>
          <w:szCs w:val="32"/>
        </w:rPr>
        <w:t>Перечень тем конференции:</w:t>
      </w:r>
    </w:p>
    <w:p w14:paraId="6E783EC5" w14:textId="77777777" w:rsidR="00994921" w:rsidRDefault="00690D4D">
      <w:pPr>
        <w:pStyle w:val="af9"/>
        <w:numPr>
          <w:ilvl w:val="0"/>
          <w:numId w:val="2"/>
        </w:numPr>
        <w:spacing w:before="0" w:beforeAutospacing="0" w:after="0" w:afterAutospacing="0"/>
        <w:jc w:val="both"/>
        <w:rPr>
          <w:color w:val="252525"/>
          <w:sz w:val="28"/>
          <w:szCs w:val="32"/>
        </w:rPr>
      </w:pPr>
      <w:r>
        <w:rPr>
          <w:color w:val="252525"/>
          <w:sz w:val="28"/>
          <w:szCs w:val="32"/>
        </w:rPr>
        <w:t>Актуальные вопросы диагностики в психиатрии и наркологии</w:t>
      </w:r>
    </w:p>
    <w:p w14:paraId="160CF19F" w14:textId="77777777" w:rsidR="00994921" w:rsidRDefault="00690D4D">
      <w:pPr>
        <w:pStyle w:val="af9"/>
        <w:numPr>
          <w:ilvl w:val="0"/>
          <w:numId w:val="2"/>
        </w:numPr>
        <w:spacing w:before="0" w:beforeAutospacing="0" w:after="0" w:afterAutospacing="0"/>
        <w:jc w:val="both"/>
        <w:rPr>
          <w:color w:val="252525"/>
          <w:sz w:val="28"/>
          <w:szCs w:val="32"/>
        </w:rPr>
      </w:pPr>
      <w:r>
        <w:rPr>
          <w:color w:val="252525"/>
          <w:sz w:val="28"/>
          <w:szCs w:val="32"/>
        </w:rPr>
        <w:t>Новые подходы к терапии псих</w:t>
      </w:r>
      <w:r>
        <w:rPr>
          <w:color w:val="252525"/>
          <w:sz w:val="28"/>
          <w:szCs w:val="32"/>
        </w:rPr>
        <w:t>ических расстройств</w:t>
      </w:r>
    </w:p>
    <w:p w14:paraId="099E2387" w14:textId="77777777" w:rsidR="00994921" w:rsidRDefault="00690D4D">
      <w:pPr>
        <w:pStyle w:val="af9"/>
        <w:numPr>
          <w:ilvl w:val="0"/>
          <w:numId w:val="2"/>
        </w:numPr>
        <w:spacing w:before="0" w:beforeAutospacing="0" w:after="0" w:afterAutospacing="0"/>
        <w:jc w:val="both"/>
        <w:rPr>
          <w:color w:val="252525"/>
          <w:sz w:val="28"/>
          <w:szCs w:val="32"/>
        </w:rPr>
      </w:pPr>
      <w:r>
        <w:rPr>
          <w:color w:val="252525"/>
          <w:sz w:val="28"/>
          <w:szCs w:val="32"/>
        </w:rPr>
        <w:t xml:space="preserve">Выявление и профилактика </w:t>
      </w:r>
      <w:proofErr w:type="spellStart"/>
      <w:r>
        <w:rPr>
          <w:color w:val="252525"/>
          <w:sz w:val="28"/>
          <w:szCs w:val="32"/>
        </w:rPr>
        <w:t>аутоагрессивного</w:t>
      </w:r>
      <w:proofErr w:type="spellEnd"/>
      <w:r>
        <w:rPr>
          <w:color w:val="252525"/>
          <w:sz w:val="28"/>
          <w:szCs w:val="32"/>
        </w:rPr>
        <w:t xml:space="preserve"> поведения у пациентов психиатра и нарколога</w:t>
      </w:r>
    </w:p>
    <w:p w14:paraId="12C59F74" w14:textId="77777777" w:rsidR="00994921" w:rsidRDefault="00690D4D">
      <w:pPr>
        <w:pStyle w:val="af9"/>
        <w:numPr>
          <w:ilvl w:val="0"/>
          <w:numId w:val="2"/>
        </w:numPr>
        <w:spacing w:before="0" w:beforeAutospacing="0" w:after="0" w:afterAutospacing="0"/>
        <w:jc w:val="both"/>
        <w:rPr>
          <w:color w:val="252525"/>
          <w:sz w:val="28"/>
          <w:szCs w:val="32"/>
        </w:rPr>
      </w:pPr>
      <w:r>
        <w:rPr>
          <w:color w:val="252525"/>
          <w:sz w:val="28"/>
          <w:szCs w:val="32"/>
        </w:rPr>
        <w:t xml:space="preserve">Новые подходы к психотерапии </w:t>
      </w:r>
      <w:proofErr w:type="spellStart"/>
      <w:r>
        <w:rPr>
          <w:color w:val="252525"/>
          <w:sz w:val="28"/>
          <w:szCs w:val="32"/>
        </w:rPr>
        <w:t>аддиктивных</w:t>
      </w:r>
      <w:proofErr w:type="spellEnd"/>
      <w:r>
        <w:rPr>
          <w:color w:val="252525"/>
          <w:sz w:val="28"/>
          <w:szCs w:val="32"/>
        </w:rPr>
        <w:t xml:space="preserve"> пациентов</w:t>
      </w:r>
    </w:p>
    <w:p w14:paraId="4282DB77" w14:textId="77777777" w:rsidR="00994921" w:rsidRDefault="00690D4D">
      <w:pPr>
        <w:pStyle w:val="af9"/>
        <w:numPr>
          <w:ilvl w:val="0"/>
          <w:numId w:val="2"/>
        </w:numPr>
        <w:spacing w:before="0" w:beforeAutospacing="0" w:after="0" w:afterAutospacing="0"/>
        <w:jc w:val="both"/>
        <w:rPr>
          <w:color w:val="252525"/>
          <w:sz w:val="28"/>
          <w:szCs w:val="32"/>
        </w:rPr>
      </w:pPr>
      <w:r>
        <w:rPr>
          <w:color w:val="252525"/>
          <w:sz w:val="28"/>
          <w:szCs w:val="32"/>
        </w:rPr>
        <w:t>Возможности реабилитации в условиях больниц и учреждений социального обслуживания</w:t>
      </w:r>
    </w:p>
    <w:p w14:paraId="312A3228" w14:textId="77777777" w:rsidR="00994921" w:rsidRDefault="00690D4D">
      <w:pPr>
        <w:pStyle w:val="af9"/>
        <w:numPr>
          <w:ilvl w:val="0"/>
          <w:numId w:val="2"/>
        </w:numPr>
        <w:spacing w:before="0" w:beforeAutospacing="0" w:after="0" w:afterAutospacing="0"/>
        <w:jc w:val="both"/>
        <w:rPr>
          <w:color w:val="252525"/>
          <w:sz w:val="28"/>
          <w:szCs w:val="32"/>
        </w:rPr>
      </w:pPr>
      <w:r>
        <w:rPr>
          <w:color w:val="252525"/>
          <w:sz w:val="28"/>
          <w:szCs w:val="32"/>
        </w:rPr>
        <w:t>Вопросы организации психиатрической помощи</w:t>
      </w:r>
    </w:p>
    <w:p w14:paraId="3AD2FEC6" w14:textId="77777777" w:rsidR="00994921" w:rsidRDefault="00994921">
      <w:pPr>
        <w:pStyle w:val="af9"/>
        <w:spacing w:before="0" w:beforeAutospacing="0" w:after="0" w:afterAutospacing="0"/>
        <w:rPr>
          <w:color w:val="252525"/>
          <w:sz w:val="28"/>
          <w:szCs w:val="32"/>
        </w:rPr>
      </w:pPr>
    </w:p>
    <w:p w14:paraId="40EEB1B6" w14:textId="61C8B97E" w:rsidR="00994921" w:rsidRDefault="00690D4D">
      <w:pPr>
        <w:pStyle w:val="af9"/>
        <w:spacing w:before="0" w:beforeAutospacing="0" w:after="0" w:afterAutospacing="0"/>
        <w:jc w:val="both"/>
        <w:rPr>
          <w:b/>
          <w:color w:val="252525"/>
          <w:sz w:val="28"/>
          <w:szCs w:val="32"/>
          <w:u w:val="single"/>
        </w:rPr>
      </w:pPr>
      <w:r>
        <w:rPr>
          <w:color w:val="252525"/>
          <w:sz w:val="28"/>
          <w:szCs w:val="32"/>
        </w:rPr>
        <w:t>По материалам конференции будет выпущен сборник научных трудов: «Актуальные вопросы психического здоровья».</w:t>
      </w:r>
      <w:r w:rsidR="00803FFA">
        <w:rPr>
          <w:color w:val="252525"/>
          <w:sz w:val="28"/>
          <w:szCs w:val="32"/>
        </w:rPr>
        <w:t xml:space="preserve"> </w:t>
      </w:r>
      <w:r>
        <w:rPr>
          <w:color w:val="252525"/>
          <w:sz w:val="28"/>
          <w:szCs w:val="32"/>
        </w:rPr>
        <w:t xml:space="preserve">Материалы принимаются в электронном виде на </w:t>
      </w:r>
      <w:proofErr w:type="spellStart"/>
      <w:r>
        <w:rPr>
          <w:color w:val="252525"/>
          <w:sz w:val="28"/>
          <w:szCs w:val="32"/>
        </w:rPr>
        <w:t>емейл</w:t>
      </w:r>
      <w:proofErr w:type="spellEnd"/>
      <w:r>
        <w:rPr>
          <w:color w:val="252525"/>
          <w:sz w:val="28"/>
          <w:szCs w:val="32"/>
        </w:rPr>
        <w:t xml:space="preserve">: </w:t>
      </w:r>
      <w:proofErr w:type="spellStart"/>
      <w:r>
        <w:rPr>
          <w:b/>
          <w:sz w:val="28"/>
          <w:szCs w:val="32"/>
          <w:lang w:val="en-US"/>
        </w:rPr>
        <w:t>ilyafdtv</w:t>
      </w:r>
      <w:proofErr w:type="spellEnd"/>
      <w:r>
        <w:rPr>
          <w:b/>
          <w:sz w:val="28"/>
          <w:szCs w:val="32"/>
        </w:rPr>
        <w:t>11@</w:t>
      </w:r>
      <w:proofErr w:type="spellStart"/>
      <w:r>
        <w:rPr>
          <w:b/>
          <w:sz w:val="28"/>
          <w:szCs w:val="32"/>
          <w:lang w:val="en-US"/>
        </w:rPr>
        <w:t>yandex</w:t>
      </w:r>
      <w:proofErr w:type="spellEnd"/>
      <w:r>
        <w:rPr>
          <w:b/>
          <w:sz w:val="28"/>
          <w:szCs w:val="32"/>
        </w:rPr>
        <w:t>.</w:t>
      </w:r>
      <w:proofErr w:type="spellStart"/>
      <w:r>
        <w:rPr>
          <w:b/>
          <w:sz w:val="28"/>
          <w:szCs w:val="32"/>
          <w:lang w:val="en-US"/>
        </w:rPr>
        <w:t>ru</w:t>
      </w:r>
      <w:proofErr w:type="spellEnd"/>
      <w:r>
        <w:rPr>
          <w:sz w:val="28"/>
          <w:szCs w:val="32"/>
        </w:rPr>
        <w:t xml:space="preserve"> с пометкой «Статья в сборник»</w:t>
      </w:r>
      <w:r>
        <w:rPr>
          <w:color w:val="252525"/>
          <w:sz w:val="28"/>
          <w:szCs w:val="32"/>
        </w:rPr>
        <w:t xml:space="preserve"> до </w:t>
      </w:r>
      <w:r>
        <w:rPr>
          <w:b/>
          <w:color w:val="252525"/>
          <w:sz w:val="28"/>
          <w:szCs w:val="32"/>
          <w:u w:val="single"/>
        </w:rPr>
        <w:t>15 мая 202</w:t>
      </w:r>
      <w:r w:rsidR="00803FFA">
        <w:rPr>
          <w:b/>
          <w:color w:val="252525"/>
          <w:sz w:val="28"/>
          <w:szCs w:val="32"/>
          <w:u w:val="single"/>
        </w:rPr>
        <w:t>6</w:t>
      </w:r>
      <w:r>
        <w:rPr>
          <w:b/>
          <w:color w:val="252525"/>
          <w:sz w:val="28"/>
          <w:szCs w:val="32"/>
          <w:u w:val="single"/>
        </w:rPr>
        <w:t xml:space="preserve"> г. </w:t>
      </w:r>
    </w:p>
    <w:p w14:paraId="202475BA" w14:textId="6C810CDC" w:rsidR="00994921" w:rsidRDefault="00994921">
      <w:pPr>
        <w:pStyle w:val="af9"/>
        <w:spacing w:before="0" w:beforeAutospacing="0" w:after="0" w:afterAutospacing="0"/>
        <w:rPr>
          <w:rStyle w:val="afb"/>
          <w:b w:val="0"/>
          <w:color w:val="252525"/>
          <w:sz w:val="28"/>
          <w:szCs w:val="32"/>
        </w:rPr>
      </w:pPr>
    </w:p>
    <w:p w14:paraId="31C5158C" w14:textId="77777777" w:rsidR="00994921" w:rsidRDefault="00690D4D">
      <w:pPr>
        <w:pStyle w:val="af9"/>
        <w:spacing w:before="0" w:beforeAutospacing="0" w:after="0" w:afterAutospacing="0"/>
        <w:rPr>
          <w:rStyle w:val="afb"/>
          <w:b w:val="0"/>
          <w:bCs w:val="0"/>
          <w:color w:val="252525"/>
          <w:sz w:val="28"/>
          <w:szCs w:val="32"/>
        </w:rPr>
      </w:pPr>
      <w:r>
        <w:rPr>
          <w:rStyle w:val="afb"/>
          <w:b w:val="0"/>
          <w:color w:val="252525"/>
          <w:sz w:val="28"/>
          <w:szCs w:val="32"/>
        </w:rPr>
        <w:t>Правила оформления публикаций. </w:t>
      </w:r>
    </w:p>
    <w:p w14:paraId="70D85F71" w14:textId="77777777" w:rsidR="00994921" w:rsidRDefault="00690D4D">
      <w:pPr>
        <w:pStyle w:val="af9"/>
        <w:numPr>
          <w:ilvl w:val="0"/>
          <w:numId w:val="1"/>
        </w:numPr>
        <w:spacing w:before="0" w:beforeAutospacing="0" w:after="0" w:afterAutospacing="0"/>
        <w:rPr>
          <w:color w:val="252525"/>
          <w:sz w:val="28"/>
          <w:szCs w:val="32"/>
        </w:rPr>
      </w:pPr>
      <w:r>
        <w:rPr>
          <w:rStyle w:val="afb"/>
          <w:b w:val="0"/>
          <w:color w:val="252525"/>
          <w:sz w:val="28"/>
          <w:szCs w:val="32"/>
        </w:rPr>
        <w:t>Принимаются с</w:t>
      </w:r>
      <w:r>
        <w:rPr>
          <w:color w:val="252525"/>
          <w:sz w:val="28"/>
          <w:szCs w:val="32"/>
        </w:rPr>
        <w:t>татьи объемом до 5 страниц машинописного текста с иллюстративным материалом (рисунки и таблицы не более 2), все рисунки и таблицы должны быть черно-белыми, прон</w:t>
      </w:r>
      <w:r>
        <w:rPr>
          <w:color w:val="252525"/>
          <w:sz w:val="28"/>
          <w:szCs w:val="32"/>
        </w:rPr>
        <w:t>умерованы и озаглавлены, а также иметь ссылки в тексте статьи.</w:t>
      </w:r>
    </w:p>
    <w:p w14:paraId="37D26C1C" w14:textId="77777777" w:rsidR="00994921" w:rsidRDefault="00690D4D">
      <w:pPr>
        <w:pStyle w:val="af9"/>
        <w:numPr>
          <w:ilvl w:val="0"/>
          <w:numId w:val="1"/>
        </w:numPr>
        <w:spacing w:before="0" w:beforeAutospacing="0" w:after="0" w:afterAutospacing="0"/>
        <w:rPr>
          <w:color w:val="252525"/>
          <w:sz w:val="28"/>
          <w:szCs w:val="32"/>
        </w:rPr>
      </w:pPr>
      <w:r>
        <w:rPr>
          <w:color w:val="252525"/>
          <w:sz w:val="28"/>
          <w:szCs w:val="32"/>
        </w:rPr>
        <w:t>Поля (сверху – 25 мм, снизу – 25 мм, слева – 25 мм, справа – 25 мм). Формат файла Microsoft Word, шрифт «Times New </w:t>
      </w:r>
      <w:proofErr w:type="spellStart"/>
      <w:r>
        <w:rPr>
          <w:color w:val="252525"/>
          <w:sz w:val="28"/>
          <w:szCs w:val="32"/>
        </w:rPr>
        <w:t>Roman</w:t>
      </w:r>
      <w:proofErr w:type="spellEnd"/>
      <w:r>
        <w:rPr>
          <w:color w:val="252525"/>
          <w:sz w:val="28"/>
          <w:szCs w:val="32"/>
        </w:rPr>
        <w:t>», размер шрифта 16, через 1 интервал, нумерация страниц не ставится.</w:t>
      </w:r>
    </w:p>
    <w:p w14:paraId="1E8A43F8" w14:textId="77777777" w:rsidR="00994921" w:rsidRDefault="00690D4D">
      <w:pPr>
        <w:pStyle w:val="af9"/>
        <w:numPr>
          <w:ilvl w:val="0"/>
          <w:numId w:val="1"/>
        </w:numPr>
        <w:spacing w:before="0" w:beforeAutospacing="0" w:after="0" w:afterAutospacing="0"/>
        <w:rPr>
          <w:color w:val="252525"/>
          <w:sz w:val="28"/>
          <w:szCs w:val="32"/>
        </w:rPr>
      </w:pPr>
      <w:r>
        <w:rPr>
          <w:color w:val="252525"/>
          <w:sz w:val="28"/>
          <w:szCs w:val="32"/>
        </w:rPr>
        <w:lastRenderedPageBreak/>
        <w:t>Пер</w:t>
      </w:r>
      <w:r>
        <w:rPr>
          <w:color w:val="252525"/>
          <w:sz w:val="28"/>
          <w:szCs w:val="32"/>
        </w:rPr>
        <w:t>вая строка </w:t>
      </w:r>
      <w:r>
        <w:rPr>
          <w:rStyle w:val="afb"/>
          <w:color w:val="252525"/>
          <w:sz w:val="28"/>
          <w:szCs w:val="32"/>
        </w:rPr>
        <w:t>полужирным шрифтом</w:t>
      </w:r>
      <w:r>
        <w:rPr>
          <w:color w:val="252525"/>
          <w:sz w:val="28"/>
          <w:szCs w:val="32"/>
        </w:rPr>
        <w:t> – название статьи. Вторая строка – пропуск. Третья – авторы </w:t>
      </w:r>
      <w:r>
        <w:rPr>
          <w:rStyle w:val="afc"/>
          <w:b/>
          <w:bCs/>
          <w:color w:val="252525"/>
          <w:sz w:val="28"/>
          <w:szCs w:val="32"/>
        </w:rPr>
        <w:t>полужирным курсивом</w:t>
      </w:r>
      <w:r>
        <w:rPr>
          <w:color w:val="252525"/>
          <w:sz w:val="28"/>
          <w:szCs w:val="32"/>
        </w:rPr>
        <w:t>. Четвертая строка – название учреждения или учреждений, где выполнена работа – обычным шрифтом. Пятая строка – пропуск. Шестая – начало текста с а</w:t>
      </w:r>
      <w:r>
        <w:rPr>
          <w:color w:val="252525"/>
          <w:sz w:val="28"/>
          <w:szCs w:val="32"/>
        </w:rPr>
        <w:t xml:space="preserve">бзаца (отступ первой строки) – 1,25 см. </w:t>
      </w:r>
    </w:p>
    <w:p w14:paraId="395E33BF" w14:textId="77777777" w:rsidR="00994921" w:rsidRDefault="00690D4D">
      <w:pPr>
        <w:pStyle w:val="af9"/>
        <w:numPr>
          <w:ilvl w:val="0"/>
          <w:numId w:val="1"/>
        </w:numPr>
        <w:spacing w:before="0" w:beforeAutospacing="0" w:after="0" w:afterAutospacing="0"/>
        <w:rPr>
          <w:color w:val="252525"/>
          <w:sz w:val="28"/>
          <w:szCs w:val="32"/>
        </w:rPr>
      </w:pPr>
      <w:r>
        <w:rPr>
          <w:color w:val="252525"/>
          <w:sz w:val="28"/>
          <w:szCs w:val="32"/>
        </w:rPr>
        <w:t>Ссылки в тексте приводятся в квадратный скобках с номером ссылки в списке (напр., [11]). Список литературы приводится в алфавитном порядке, сначала отечественные источники, затем зарубежные. Список литературы оформл</w:t>
      </w:r>
      <w:r>
        <w:rPr>
          <w:color w:val="252525"/>
          <w:sz w:val="28"/>
          <w:szCs w:val="32"/>
        </w:rPr>
        <w:t xml:space="preserve">яется </w:t>
      </w:r>
      <w:r>
        <w:rPr>
          <w:b/>
          <w:color w:val="252525"/>
          <w:sz w:val="28"/>
          <w:szCs w:val="32"/>
          <w:u w:val="single"/>
        </w:rPr>
        <w:t>строго по требованиям</w:t>
      </w:r>
      <w:r>
        <w:rPr>
          <w:color w:val="252525"/>
          <w:sz w:val="28"/>
          <w:szCs w:val="32"/>
        </w:rPr>
        <w:t xml:space="preserve"> ГОСТ 7.0.5-2008. </w:t>
      </w:r>
    </w:p>
    <w:p w14:paraId="6DF3F822" w14:textId="77777777" w:rsidR="00994921" w:rsidRDefault="00690D4D">
      <w:pPr>
        <w:pStyle w:val="af9"/>
        <w:numPr>
          <w:ilvl w:val="0"/>
          <w:numId w:val="1"/>
        </w:numPr>
        <w:spacing w:before="0" w:beforeAutospacing="0" w:after="0" w:afterAutospacing="0"/>
        <w:rPr>
          <w:color w:val="252525"/>
          <w:sz w:val="28"/>
          <w:szCs w:val="32"/>
        </w:rPr>
      </w:pPr>
      <w:r>
        <w:rPr>
          <w:color w:val="252525"/>
          <w:sz w:val="28"/>
          <w:szCs w:val="32"/>
        </w:rPr>
        <w:t xml:space="preserve">Название файла дается по фамилии первого автора. Ограничение количества статей от одного первого автора – не более двух. </w:t>
      </w:r>
    </w:p>
    <w:p w14:paraId="438310B6" w14:textId="77777777" w:rsidR="00994921" w:rsidRDefault="00994921">
      <w:pPr>
        <w:pStyle w:val="af9"/>
        <w:spacing w:before="0" w:beforeAutospacing="0" w:after="0" w:afterAutospacing="0"/>
        <w:rPr>
          <w:b/>
          <w:color w:val="FF0000"/>
          <w:sz w:val="28"/>
          <w:szCs w:val="32"/>
          <w:u w:val="single"/>
        </w:rPr>
      </w:pPr>
    </w:p>
    <w:p w14:paraId="1624E060" w14:textId="77777777" w:rsidR="00994921" w:rsidRDefault="00690D4D">
      <w:pPr>
        <w:pStyle w:val="af9"/>
        <w:spacing w:before="0" w:beforeAutospacing="0" w:after="0" w:afterAutospacing="0"/>
        <w:rPr>
          <w:b/>
          <w:sz w:val="28"/>
          <w:szCs w:val="32"/>
        </w:rPr>
      </w:pPr>
      <w:r>
        <w:rPr>
          <w:b/>
          <w:sz w:val="28"/>
          <w:szCs w:val="32"/>
        </w:rPr>
        <w:t>Принимаются только работы, оформленные в соответствии с данными требованиями, не содерж</w:t>
      </w:r>
      <w:r>
        <w:rPr>
          <w:b/>
          <w:sz w:val="28"/>
          <w:szCs w:val="32"/>
        </w:rPr>
        <w:t>ащие в себе элементы некорректного заимствования (плагиата). Тексты, опубликованные ранее в другом источнике (</w:t>
      </w:r>
      <w:proofErr w:type="spellStart"/>
      <w:r>
        <w:rPr>
          <w:b/>
          <w:sz w:val="28"/>
          <w:szCs w:val="32"/>
        </w:rPr>
        <w:t>самоплагиат</w:t>
      </w:r>
      <w:proofErr w:type="spellEnd"/>
      <w:r>
        <w:rPr>
          <w:b/>
          <w:sz w:val="28"/>
          <w:szCs w:val="32"/>
        </w:rPr>
        <w:t>), к публикации не принимаются. Оргкомитет оставляет за собой право не принимать статьи, не соответствующие тематике сборника и оформле</w:t>
      </w:r>
      <w:r>
        <w:rPr>
          <w:b/>
          <w:sz w:val="28"/>
          <w:szCs w:val="32"/>
        </w:rPr>
        <w:t>нные не по требованиям.</w:t>
      </w:r>
    </w:p>
    <w:p w14:paraId="1FC07694" w14:textId="77777777" w:rsidR="00994921" w:rsidRDefault="00994921">
      <w:pPr>
        <w:pStyle w:val="af9"/>
        <w:spacing w:before="0" w:beforeAutospacing="0" w:after="0" w:afterAutospacing="0"/>
        <w:rPr>
          <w:b/>
          <w:color w:val="FF0000"/>
          <w:sz w:val="28"/>
          <w:szCs w:val="32"/>
        </w:rPr>
      </w:pPr>
    </w:p>
    <w:p w14:paraId="3591CBFB" w14:textId="77777777" w:rsidR="00994921" w:rsidRDefault="00690D4D">
      <w:pPr>
        <w:pStyle w:val="af9"/>
        <w:spacing w:before="0" w:beforeAutospacing="0" w:after="0" w:afterAutospacing="0"/>
        <w:rPr>
          <w:rStyle w:val="afb"/>
          <w:color w:val="252525"/>
          <w:sz w:val="28"/>
          <w:szCs w:val="32"/>
        </w:rPr>
      </w:pPr>
      <w:r>
        <w:rPr>
          <w:rStyle w:val="afb"/>
          <w:color w:val="252525"/>
          <w:sz w:val="28"/>
          <w:szCs w:val="32"/>
        </w:rPr>
        <w:t>Пример оформления:</w:t>
      </w:r>
    </w:p>
    <w:p w14:paraId="354B2936" w14:textId="77777777" w:rsidR="00994921" w:rsidRDefault="00994921">
      <w:pPr>
        <w:pStyle w:val="af9"/>
        <w:spacing w:before="0" w:beforeAutospacing="0" w:after="0" w:afterAutospacing="0"/>
        <w:rPr>
          <w:rFonts w:ascii="Arial" w:hAnsi="Arial" w:cs="Arial"/>
          <w:color w:val="252525"/>
          <w:sz w:val="22"/>
          <w:szCs w:val="22"/>
        </w:rPr>
      </w:pPr>
    </w:p>
    <w:p w14:paraId="1F78CBF8" w14:textId="77777777" w:rsidR="00994921" w:rsidRDefault="00690D4D">
      <w:pPr>
        <w:pStyle w:val="af9"/>
        <w:spacing w:before="0" w:beforeAutospacing="0" w:after="0" w:afterAutospacing="0"/>
        <w:jc w:val="center"/>
        <w:rPr>
          <w:color w:val="252525"/>
          <w:sz w:val="32"/>
          <w:szCs w:val="32"/>
        </w:rPr>
      </w:pPr>
      <w:r>
        <w:rPr>
          <w:rStyle w:val="afb"/>
          <w:color w:val="252525"/>
          <w:sz w:val="32"/>
          <w:szCs w:val="32"/>
        </w:rPr>
        <w:t>Исследование качества жизни подростков с легкой степенью умственной отсталости, проживающих в домах-интернатах</w:t>
      </w:r>
    </w:p>
    <w:p w14:paraId="7835AA47" w14:textId="77777777" w:rsidR="00994921" w:rsidRDefault="00690D4D">
      <w:pPr>
        <w:pStyle w:val="af9"/>
        <w:spacing w:before="0" w:beforeAutospacing="0" w:after="0" w:afterAutospacing="0"/>
        <w:jc w:val="center"/>
        <w:rPr>
          <w:color w:val="252525"/>
          <w:sz w:val="32"/>
          <w:szCs w:val="32"/>
        </w:rPr>
      </w:pPr>
      <w:r>
        <w:rPr>
          <w:rStyle w:val="afc"/>
          <w:b/>
          <w:bCs/>
          <w:color w:val="252525"/>
          <w:sz w:val="32"/>
          <w:szCs w:val="32"/>
        </w:rPr>
        <w:t>Афонина А.К</w:t>
      </w:r>
      <w:r>
        <w:rPr>
          <w:color w:val="252525"/>
          <w:sz w:val="32"/>
          <w:szCs w:val="32"/>
        </w:rPr>
        <w:t>.</w:t>
      </w:r>
      <w:r>
        <w:rPr>
          <w:rStyle w:val="afc"/>
          <w:b/>
          <w:bCs/>
          <w:color w:val="252525"/>
          <w:sz w:val="32"/>
          <w:szCs w:val="32"/>
        </w:rPr>
        <w:t>, Володин Б.Ю., Петров С.С., Савин А.И.</w:t>
      </w:r>
    </w:p>
    <w:p w14:paraId="3DD2670B" w14:textId="77777777" w:rsidR="00994921" w:rsidRDefault="00690D4D">
      <w:pPr>
        <w:pStyle w:val="af9"/>
        <w:spacing w:before="0" w:beforeAutospacing="0" w:after="0" w:afterAutospacing="0"/>
        <w:jc w:val="center"/>
        <w:rPr>
          <w:color w:val="252525"/>
          <w:sz w:val="32"/>
          <w:szCs w:val="32"/>
        </w:rPr>
      </w:pPr>
      <w:r>
        <w:rPr>
          <w:color w:val="252525"/>
          <w:sz w:val="32"/>
          <w:szCs w:val="32"/>
        </w:rPr>
        <w:t>Рязанский областной клинический наркологический диспансер</w:t>
      </w:r>
    </w:p>
    <w:p w14:paraId="4BC7F793" w14:textId="77777777" w:rsidR="00994921" w:rsidRDefault="00690D4D">
      <w:pPr>
        <w:pStyle w:val="af9"/>
        <w:spacing w:before="0" w:beforeAutospacing="0" w:after="0" w:afterAutospacing="0"/>
        <w:jc w:val="center"/>
        <w:rPr>
          <w:color w:val="252525"/>
          <w:sz w:val="32"/>
          <w:szCs w:val="32"/>
        </w:rPr>
      </w:pPr>
      <w:r>
        <w:rPr>
          <w:color w:val="252525"/>
          <w:sz w:val="32"/>
          <w:szCs w:val="32"/>
        </w:rPr>
        <w:t>Рязанский государственный медицинск</w:t>
      </w:r>
      <w:r>
        <w:rPr>
          <w:color w:val="252525"/>
          <w:sz w:val="32"/>
          <w:szCs w:val="32"/>
        </w:rPr>
        <w:t>ий университет</w:t>
      </w:r>
    </w:p>
    <w:p w14:paraId="51718F6E" w14:textId="77777777" w:rsidR="00994921" w:rsidRDefault="00690D4D">
      <w:pPr>
        <w:pStyle w:val="af9"/>
        <w:spacing w:before="0" w:beforeAutospacing="0" w:after="0" w:afterAutospacing="0"/>
        <w:jc w:val="center"/>
        <w:rPr>
          <w:color w:val="252525"/>
          <w:sz w:val="32"/>
          <w:szCs w:val="32"/>
        </w:rPr>
      </w:pPr>
      <w:r>
        <w:rPr>
          <w:color w:val="252525"/>
          <w:sz w:val="32"/>
          <w:szCs w:val="32"/>
        </w:rPr>
        <w:t>имени академика И.П. Павлова</w:t>
      </w:r>
    </w:p>
    <w:p w14:paraId="0C983E50" w14:textId="77777777" w:rsidR="00994921" w:rsidRDefault="00690D4D">
      <w:pPr>
        <w:pStyle w:val="af9"/>
        <w:spacing w:before="0" w:beforeAutospacing="0" w:after="0" w:afterAutospacing="0"/>
        <w:jc w:val="center"/>
        <w:rPr>
          <w:color w:val="252525"/>
          <w:sz w:val="32"/>
          <w:szCs w:val="32"/>
        </w:rPr>
      </w:pPr>
      <w:r>
        <w:rPr>
          <w:color w:val="252525"/>
          <w:sz w:val="32"/>
          <w:szCs w:val="32"/>
        </w:rPr>
        <w:t> </w:t>
      </w:r>
    </w:p>
    <w:p w14:paraId="505E0576" w14:textId="2480E402" w:rsidR="00803FFA" w:rsidRPr="00803FFA" w:rsidRDefault="00690D4D" w:rsidP="00803FFA">
      <w:pPr>
        <w:pStyle w:val="af9"/>
        <w:spacing w:before="0" w:beforeAutospacing="0" w:after="0" w:afterAutospacing="0"/>
        <w:jc w:val="both"/>
        <w:rPr>
          <w:color w:val="252525"/>
          <w:sz w:val="32"/>
          <w:szCs w:val="32"/>
        </w:rPr>
      </w:pPr>
      <w:proofErr w:type="gramStart"/>
      <w:r>
        <w:rPr>
          <w:color w:val="252525"/>
          <w:sz w:val="32"/>
          <w:szCs w:val="32"/>
        </w:rPr>
        <w:t>Проблема  качества</w:t>
      </w:r>
      <w:proofErr w:type="gramEnd"/>
      <w:r>
        <w:rPr>
          <w:color w:val="252525"/>
          <w:sz w:val="32"/>
          <w:szCs w:val="32"/>
        </w:rPr>
        <w:t xml:space="preserve"> жизни пациентов с умственной отсталостью, является одной из наиболее актуальных в социальной психиатрии…</w:t>
      </w:r>
    </w:p>
    <w:sectPr w:rsidR="00803FFA" w:rsidRPr="00803F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944041" w14:textId="77777777" w:rsidR="00690D4D" w:rsidRDefault="00690D4D">
      <w:pPr>
        <w:spacing w:after="0" w:line="240" w:lineRule="auto"/>
      </w:pPr>
      <w:r>
        <w:separator/>
      </w:r>
    </w:p>
  </w:endnote>
  <w:endnote w:type="continuationSeparator" w:id="0">
    <w:p w14:paraId="4410A09A" w14:textId="77777777" w:rsidR="00690D4D" w:rsidRDefault="00690D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BFBAD3" w14:textId="77777777" w:rsidR="00690D4D" w:rsidRDefault="00690D4D">
      <w:pPr>
        <w:spacing w:after="0" w:line="240" w:lineRule="auto"/>
      </w:pPr>
      <w:r>
        <w:separator/>
      </w:r>
    </w:p>
  </w:footnote>
  <w:footnote w:type="continuationSeparator" w:id="0">
    <w:p w14:paraId="710E3AC0" w14:textId="77777777" w:rsidR="00690D4D" w:rsidRDefault="00690D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B05C65"/>
    <w:multiLevelType w:val="hybridMultilevel"/>
    <w:tmpl w:val="ACB4E3F4"/>
    <w:lvl w:ilvl="0" w:tplc="AEFC76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12ACCC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5B6E19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D8A858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2A8005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D8247E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9B2C65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988E34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FCE13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1A12E49"/>
    <w:multiLevelType w:val="hybridMultilevel"/>
    <w:tmpl w:val="E2F2DFD0"/>
    <w:lvl w:ilvl="0" w:tplc="BD0C0CC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078DD3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7FC98B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BB0D0E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298007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DA01CB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BA6AAA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66009A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A26C58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4921"/>
    <w:rsid w:val="00690D4D"/>
    <w:rsid w:val="00803FFA"/>
    <w:rsid w:val="00994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9B929E"/>
  <w15:docId w15:val="{A2DA2ECE-945B-47CF-996D-BFC4C228A9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f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1">
    <w:name w:val="footnote text"/>
    <w:basedOn w:val="a"/>
    <w:link w:val="af2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  <w:pPr>
      <w:spacing w:after="0"/>
    </w:pPr>
  </w:style>
  <w:style w:type="paragraph" w:styleId="af9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a">
    <w:name w:val="Hyperlink"/>
    <w:basedOn w:val="a0"/>
    <w:uiPriority w:val="99"/>
    <w:unhideWhenUsed/>
    <w:rPr>
      <w:color w:val="0000FF"/>
      <w:u w:val="single"/>
    </w:rPr>
  </w:style>
  <w:style w:type="character" w:styleId="afb">
    <w:name w:val="Strong"/>
    <w:basedOn w:val="a0"/>
    <w:uiPriority w:val="22"/>
    <w:qFormat/>
    <w:rPr>
      <w:b/>
      <w:bCs/>
    </w:rPr>
  </w:style>
  <w:style w:type="character" w:styleId="afc">
    <w:name w:val="Emphasis"/>
    <w:basedOn w:val="a0"/>
    <w:uiPriority w:val="20"/>
    <w:qFormat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495</Words>
  <Characters>2828</Characters>
  <Application>Microsoft Office Word</Application>
  <DocSecurity>0</DocSecurity>
  <Lines>23</Lines>
  <Paragraphs>6</Paragraphs>
  <ScaleCrop>false</ScaleCrop>
  <Company>Microsoft</Company>
  <LinksUpToDate>false</LinksUpToDate>
  <CharactersWithSpaces>3317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MainUser</cp:lastModifiedBy>
  <cp:revision>2</cp:revision>
  <dcterms:created xsi:type="dcterms:W3CDTF">2026-02-18T05:37:00Z</dcterms:created>
  <dcterms:modified xsi:type="dcterms:W3CDTF">2026-02-18T05:37:00Z</dcterms:modified>
</cp:coreProperties>
</file>