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BC283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3336"/>
          <w:tab w:val="left" w:pos="5101"/>
        </w:tabs>
        <w:ind w:firstLine="0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3B31BD75" w14:textId="77777777" w:rsidR="008C4DC7" w:rsidRDefault="008C4DC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3336"/>
          <w:tab w:val="left" w:pos="5101"/>
        </w:tabs>
        <w:ind w:hanging="2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14:paraId="7E3E0F3D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IX ежегодная научно-практическая конференция с международным участием</w:t>
      </w:r>
    </w:p>
    <w:p w14:paraId="2DDB8562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«Европейский День Депрессии - 2025»</w:t>
      </w:r>
    </w:p>
    <w:p w14:paraId="5998BB92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color w:val="000000"/>
          <w:sz w:val="10"/>
        </w:rPr>
        <w:t> </w:t>
      </w:r>
    </w:p>
    <w:p w14:paraId="5360A801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Тема конференции: </w:t>
      </w:r>
    </w:p>
    <w:p w14:paraId="3E1A11A5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«Депрессия в безумствующем мире» -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Depression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in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Frenetic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World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>»</w:t>
      </w:r>
    </w:p>
    <w:p w14:paraId="0923B445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</w:pPr>
      <w:r>
        <w:rPr>
          <w:rFonts w:ascii="Times New Roman" w:eastAsia="Times New Roman" w:hAnsi="Times New Roman" w:cs="Times New Roman"/>
          <w:i/>
          <w:color w:val="000000"/>
          <w:sz w:val="10"/>
        </w:rPr>
        <w:t> </w:t>
      </w:r>
    </w:p>
    <w:p w14:paraId="39C77FED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</w:pPr>
      <w:r>
        <w:rPr>
          <w:rFonts w:ascii="Times New Roman" w:eastAsia="Times New Roman" w:hAnsi="Times New Roman" w:cs="Times New Roman"/>
          <w:i/>
          <w:color w:val="000000"/>
          <w:sz w:val="22"/>
        </w:rPr>
        <w:t>Ежегодная научно-практическая конференция с международным участием,</w:t>
      </w:r>
    </w:p>
    <w:p w14:paraId="35837E2A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</w:pPr>
      <w:r>
        <w:rPr>
          <w:rFonts w:ascii="Times New Roman" w:eastAsia="Times New Roman" w:hAnsi="Times New Roman" w:cs="Times New Roman"/>
          <w:i/>
          <w:color w:val="000000"/>
          <w:sz w:val="22"/>
        </w:rPr>
        <w:t>посвященная современным данным об аффективных расстройствах (депрессиях),</w:t>
      </w:r>
    </w:p>
    <w:p w14:paraId="108BEDA6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</w:pPr>
      <w:r>
        <w:rPr>
          <w:rFonts w:ascii="Times New Roman" w:eastAsia="Times New Roman" w:hAnsi="Times New Roman" w:cs="Times New Roman"/>
          <w:i/>
          <w:color w:val="000000"/>
          <w:sz w:val="22"/>
        </w:rPr>
        <w:t>памяти профессора Петра Викторовича Морозова</w:t>
      </w:r>
    </w:p>
    <w:p w14:paraId="6328AB5B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color w:val="000000"/>
          <w:sz w:val="10"/>
        </w:rPr>
        <w:t> </w:t>
      </w:r>
    </w:p>
    <w:p w14:paraId="2A42A8C9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Организаторы конференции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:</w:t>
      </w:r>
    </w:p>
    <w:p w14:paraId="5A5201FB" w14:textId="77777777" w:rsidR="008C4DC7" w:rsidRDefault="00D02A60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FFFFFF" w:fill="FFFFFF"/>
        <w:tabs>
          <w:tab w:val="left" w:pos="284"/>
        </w:tabs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Российский государственный педагогический университет им. А.И. Герцена (РГПУ)</w:t>
      </w:r>
    </w:p>
    <w:p w14:paraId="1722E7A8" w14:textId="77777777" w:rsidR="008C4DC7" w:rsidRDefault="00D02A60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Институт психического здоровья, Университет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Реавиз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», Медицинский Университет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Реавиз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»</w:t>
      </w:r>
    </w:p>
    <w:p w14:paraId="311DD9F8" w14:textId="77777777" w:rsidR="008C4DC7" w:rsidRDefault="00D02A60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Санкт-Петербургский клинический госпиталь для ветеранов войн (ГВВ)</w:t>
      </w:r>
    </w:p>
    <w:p w14:paraId="613FD2F0" w14:textId="77777777" w:rsidR="008C4DC7" w:rsidRDefault="00D02A60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Психоневрологический диспансер №2 г. Санкт-Петербурга</w:t>
      </w:r>
    </w:p>
    <w:p w14:paraId="688C24D7" w14:textId="77777777" w:rsidR="008C4DC7" w:rsidRDefault="00D02A60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Дом социального обслуживания «Иверский» имени В.Г.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Горденчука</w:t>
      </w:r>
      <w:proofErr w:type="spellEnd"/>
    </w:p>
    <w:p w14:paraId="636E3C45" w14:textId="77777777" w:rsidR="008C4DC7" w:rsidRDefault="00D02A60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FFFFFF" w:fill="FFFFFF"/>
        <w:tabs>
          <w:tab w:val="left" w:pos="284"/>
        </w:tabs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Европейская ассоциация по изучению депрессий</w:t>
      </w:r>
    </w:p>
    <w:p w14:paraId="170B200D" w14:textId="77777777" w:rsidR="008C4DC7" w:rsidRDefault="00D02A60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Секция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суицидологии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Российского общества психиатров (РОП)</w:t>
      </w:r>
    </w:p>
    <w:p w14:paraId="20D9454D" w14:textId="77777777" w:rsidR="008C4DC7" w:rsidRDefault="00D02A60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Секция по взаимодействию с НКО Российского общества психиатров (РОП)</w:t>
      </w:r>
    </w:p>
    <w:p w14:paraId="4A4465C0" w14:textId="77777777" w:rsidR="008C4DC7" w:rsidRDefault="00D02A60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Совет молодых ученых Российского общества психиатров (РОП)</w:t>
      </w:r>
    </w:p>
    <w:p w14:paraId="3D005B3B" w14:textId="77777777" w:rsidR="008C4DC7" w:rsidRDefault="00D02A60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FFFFFF" w:fill="FFFFFF"/>
        <w:tabs>
          <w:tab w:val="left" w:pos="284"/>
        </w:tabs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Союз охраны психического здоровья</w:t>
      </w:r>
    </w:p>
    <w:p w14:paraId="51B8B02A" w14:textId="77777777" w:rsidR="008C4DC7" w:rsidRDefault="00D02A60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Институт исследований проблем психического здоровья</w:t>
      </w:r>
    </w:p>
    <w:p w14:paraId="354B0AE8" w14:textId="77777777" w:rsidR="008C4DC7" w:rsidRDefault="00D02A60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Автономная некоммерческая организация «Партнерство равных</w:t>
      </w:r>
      <w:r>
        <w:rPr>
          <w:rFonts w:ascii="Times New Roman" w:eastAsia="Times New Roman" w:hAnsi="Times New Roman" w:cs="Times New Roman"/>
          <w:b/>
          <w:color w:val="000000"/>
          <w:sz w:val="24"/>
          <w:highlight w:val="white"/>
        </w:rPr>
        <w:t>»</w:t>
      </w:r>
    </w:p>
    <w:p w14:paraId="1AEE4358" w14:textId="77777777" w:rsidR="008C4DC7" w:rsidRDefault="00D02A60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Научно-практический центр «Психея» имени Петра Викторовича Морозова</w:t>
      </w:r>
    </w:p>
    <w:p w14:paraId="419A515F" w14:textId="77777777" w:rsidR="008C4DC7" w:rsidRDefault="00D02A60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Частная клиника «Спасение - Северная Столица»</w:t>
      </w:r>
    </w:p>
    <w:p w14:paraId="58309183" w14:textId="77777777" w:rsidR="008C4DC7" w:rsidRDefault="00D02A60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Сеть медицинских центров «Династия»</w:t>
      </w:r>
    </w:p>
    <w:p w14:paraId="5A4B2CEC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в сотрудничестве с </w:t>
      </w:r>
    </w:p>
    <w:p w14:paraId="11074DE0" w14:textId="77777777" w:rsidR="008C4DC7" w:rsidRDefault="00D02A60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Центр психиатрических исследований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Psychiatric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Studies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Centre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), Италия</w:t>
      </w:r>
    </w:p>
    <w:p w14:paraId="604352AE" w14:textId="77777777" w:rsidR="008C4DC7" w:rsidRDefault="00D02A60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Республиканский специализированный научно-практический медицинский центр психического здоровья, Узбекистан</w:t>
      </w:r>
    </w:p>
    <w:p w14:paraId="11C7C1EB" w14:textId="77777777" w:rsidR="008C4DC7" w:rsidRDefault="00D02A60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Университет Найроби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University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of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Nairobi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), Кения</w:t>
      </w:r>
    </w:p>
    <w:p w14:paraId="37670CA5" w14:textId="77777777" w:rsidR="008C4DC7" w:rsidRDefault="00D02A60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Коалиция профилактических действий по охране психического здоровья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Coalition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Action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for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Preventive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Mental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Health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), Кения</w:t>
      </w:r>
    </w:p>
    <w:p w14:paraId="075CD93B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при поддержке</w:t>
      </w: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14:paraId="10066442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представителей Всемирной психиатрической ассоциации </w:t>
      </w:r>
    </w:p>
    <w:p w14:paraId="6040F7D0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(ВПА, Зона Восточной Европы, Россия, Узбекистан)</w:t>
      </w:r>
    </w:p>
    <w:p w14:paraId="376FDD79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  <w:r>
        <w:rPr>
          <w:rFonts w:ascii="Times New Roman" w:eastAsia="Times New Roman" w:hAnsi="Times New Roman" w:cs="Times New Roman"/>
          <w:color w:val="000000"/>
          <w:sz w:val="10"/>
        </w:rPr>
        <w:t> </w:t>
      </w:r>
    </w:p>
    <w:p w14:paraId="59904EE9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0081"/>
        </w:tabs>
        <w:ind w:right="395" w:hanging="2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Дата проведения: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31 октября - 1 ноября 2025 года</w:t>
      </w:r>
    </w:p>
    <w:p w14:paraId="10302653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0081"/>
        </w:tabs>
        <w:ind w:right="395" w:hanging="2"/>
        <w:jc w:val="center"/>
      </w:pPr>
      <w:r>
        <w:rPr>
          <w:rFonts w:ascii="Times New Roman" w:eastAsia="Times New Roman" w:hAnsi="Times New Roman" w:cs="Times New Roman"/>
          <w:color w:val="000000"/>
          <w:sz w:val="10"/>
        </w:rPr>
        <w:t> </w:t>
      </w:r>
    </w:p>
    <w:p w14:paraId="223B044A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0081"/>
        </w:tabs>
        <w:ind w:right="395" w:hanging="2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Место проведения:</w:t>
      </w:r>
    </w:p>
    <w:p w14:paraId="4D203EF5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0081"/>
        </w:tabs>
        <w:ind w:left="142" w:right="395" w:firstLine="0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1 день конференции</w:t>
      </w:r>
      <w:r>
        <w:rPr>
          <w:rFonts w:ascii="Times New Roman" w:eastAsia="Times New Roman" w:hAnsi="Times New Roman" w:cs="Times New Roman"/>
          <w:color w:val="000000"/>
          <w:sz w:val="24"/>
        </w:rPr>
        <w:t>: г. Санкт-Петербург, наб. р. Мойки, д. 48, Российский государственный педагогический университет им. А.И. Герцена (РГПУ), корп. 5</w:t>
      </w:r>
    </w:p>
    <w:p w14:paraId="691C200F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0081"/>
        </w:tabs>
        <w:ind w:left="142" w:right="395" w:firstLine="0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2 день конференции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: г. Санкт-Петербург, ул. Коллонтай, д.36, «Дом социального обслуживания «Иверский» имени В.Г.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Горденчука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</w:t>
      </w:r>
    </w:p>
    <w:p w14:paraId="7706BE3B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0081"/>
        </w:tabs>
        <w:ind w:left="142" w:right="395" w:hanging="2"/>
        <w:jc w:val="center"/>
      </w:pPr>
      <w:r>
        <w:rPr>
          <w:rFonts w:ascii="Times New Roman" w:eastAsia="Times New Roman" w:hAnsi="Times New Roman" w:cs="Times New Roman"/>
          <w:color w:val="000000"/>
          <w:sz w:val="10"/>
        </w:rPr>
        <w:t> </w:t>
      </w:r>
    </w:p>
    <w:p w14:paraId="58BCD505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426" w:hanging="2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Формат проведения: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аудитория с онлайн-трансляцией - </w:t>
      </w:r>
      <w:r>
        <w:rPr>
          <w:color w:val="000000"/>
        </w:rPr>
        <w:t>https://imh-uni.org/edd/edd-2025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 </w:t>
      </w:r>
    </w:p>
    <w:p w14:paraId="5F44F6C2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426" w:firstLine="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10"/>
        </w:rPr>
        <w:t> </w:t>
      </w:r>
    </w:p>
    <w:p w14:paraId="73BB576D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426" w:firstLine="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Модераторы научной программы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:</w:t>
      </w:r>
    </w:p>
    <w:p w14:paraId="7515E076" w14:textId="77777777" w:rsidR="008C4DC7" w:rsidRDefault="00D02A60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Смирнова Дарья Александровна</w:t>
      </w:r>
      <w:r>
        <w:rPr>
          <w:rFonts w:ascii="Times New Roman" w:eastAsia="Times New Roman" w:hAnsi="Times New Roman" w:cs="Times New Roman"/>
          <w:color w:val="000000"/>
          <w:sz w:val="24"/>
        </w:rPr>
        <w:t>, к.м.н., Руководитель Института психического здоровья Университета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Реавиз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», Официальный представитель России в Европейской ассоциации по изучению депрессий, г. Санкт-Петербург, Россия</w:t>
      </w:r>
    </w:p>
    <w:p w14:paraId="63511669" w14:textId="77777777" w:rsidR="008C4DC7" w:rsidRDefault="00D02A60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09"/>
        </w:tabs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Павличенко Алексей Викторович</w:t>
      </w:r>
      <w:r>
        <w:rPr>
          <w:rFonts w:ascii="Times New Roman" w:eastAsia="Times New Roman" w:hAnsi="Times New Roman" w:cs="Times New Roman"/>
          <w:color w:val="000000"/>
          <w:sz w:val="24"/>
        </w:rPr>
        <w:t>, к.м.н., Директор Московского Института психического здоровья Московского медицинского университета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Реавиз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», доцент Кафедры психического здоровья и клинической психиатрии факультета психологии Московского государственного университета им. М.В. Ломоносова (МГУ), г. Москва, Россия</w:t>
      </w:r>
    </w:p>
    <w:p w14:paraId="38D5AA9D" w14:textId="77777777" w:rsidR="008C4DC7" w:rsidRDefault="008C4DC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09"/>
        </w:tabs>
        <w:ind w:firstLine="0"/>
        <w:jc w:val="center"/>
      </w:pPr>
    </w:p>
    <w:p w14:paraId="77FF1529" w14:textId="77777777" w:rsidR="008C4DC7" w:rsidRDefault="008C4DC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09"/>
        </w:tabs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0FDBB4B7" w14:textId="77777777" w:rsidR="008C4DC7" w:rsidRDefault="008C4DC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09"/>
        </w:tabs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7AB09CD4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09"/>
        </w:tabs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Техническая модерация:</w:t>
      </w:r>
    </w:p>
    <w:p w14:paraId="647D74BD" w14:textId="77777777" w:rsidR="008C4DC7" w:rsidRDefault="00D02A60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709"/>
        </w:tabs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Власов Андрей Леонидович</w:t>
      </w:r>
      <w:r>
        <w:rPr>
          <w:rFonts w:ascii="Times New Roman" w:eastAsia="Times New Roman" w:hAnsi="Times New Roman" w:cs="Times New Roman"/>
          <w:color w:val="000000"/>
          <w:sz w:val="24"/>
        </w:rPr>
        <w:t>, Руководитель Отдела программно-технического обеспечения Самарского Института психического здоровья Медицинского университета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Реавиз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», г. Самара, Россия</w:t>
      </w:r>
    </w:p>
    <w:tbl>
      <w:tblPr>
        <w:tblStyle w:val="afc"/>
        <w:tblW w:w="1020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25"/>
        <w:gridCol w:w="9280"/>
      </w:tblGrid>
      <w:tr w:rsidR="008C4DC7" w14:paraId="157404D1" w14:textId="77777777"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45D1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3FA7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Программный комитет конференции</w:t>
            </w:r>
          </w:p>
          <w:p w14:paraId="35CBBF0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(в алфавитном порядке)</w:t>
            </w:r>
          </w:p>
          <w:p w14:paraId="646B702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</w:pPr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 </w:t>
            </w:r>
          </w:p>
          <w:p w14:paraId="08BADD3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Абриталин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Евгений Юрьевич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д.м.н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проф., Заведующий Кафедрой психиатрии и психотерапии с клиникой Института медицинского образования Национального медицинского исследовательского центра им. В.А. Алмазова Минздрава России, </w:t>
            </w:r>
          </w:p>
          <w:p w14:paraId="03C463C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 Санкт-Петербург, Россия</w:t>
            </w:r>
          </w:p>
          <w:p w14:paraId="2034FEB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2C1BC2F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Ашуров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Зарифжон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Шарифович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д.м.н., проф., Главный психиатр и нарколог МЗ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Директор Республиканского специализированного научно-практического медицинского центра психического здоровья, Заведующий Кафедрой психиатрии и наркологии Ташкентского государственного медицинского университета, Президент Ассоциации психиатров Узбекистана, г. Ташкент, Узбекистан</w:t>
            </w:r>
          </w:p>
          <w:p w14:paraId="401432F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 </w:t>
            </w:r>
          </w:p>
          <w:p w14:paraId="61F3D30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Затулкин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 xml:space="preserve"> Владимир Александрович,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к.м.н., доцент, Университет «</w:t>
            </w:r>
            <w:proofErr w:type="spellStart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», Заместитель директора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СПб ГАСУСОН «Дом социального обслуживания «Иверский» имени В.Г.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Горденчука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г. Санкт-Петербург, Россия</w:t>
            </w:r>
          </w:p>
          <w:p w14:paraId="61F4385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7123532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Исаева Елена Рудольфовна,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д.пс.н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., проф., Заведующая Кафедрой общей и клинической психологии Первого Санкт-Петербургского государственного медицинского университета им. акад. И.П. Павлова Минздрава России, г. Санкт-Петербург, Россия </w:t>
            </w:r>
          </w:p>
          <w:p w14:paraId="7339D34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 </w:t>
            </w:r>
          </w:p>
          <w:p w14:paraId="0C6C7D4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Кабанов Максим Юрьевич,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 д.м.н., проф., Главный внештатный специалист по гериатрии Комитета по здравоохранению Санкт-Петербурга, Начальник Санкт-Петербургского клинического госпиталя для ветеранов войн (ГВВ), заслуженный врач РФ, Вице-президент Геронтологического общества при Российской Академии Наук (ГО РАН), г. Санкт-Петербург, Россия</w:t>
            </w:r>
          </w:p>
          <w:p w14:paraId="390FD9B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 </w:t>
            </w:r>
          </w:p>
          <w:p w14:paraId="301F82F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Казанцев Виктор Прокопьевич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и.н</w:t>
            </w:r>
            <w:proofErr w:type="spellEnd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  <w:highlight w:val="white"/>
              </w:rPr>
              <w:t xml:space="preserve">проф.,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Ректор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», Заведующий кафедрой истории, Заслуженный работник высшей школы РФ, Государственный советник 1 класса, г. Санкт-Петербург, Россия </w:t>
            </w:r>
          </w:p>
          <w:p w14:paraId="43F1116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 </w:t>
            </w:r>
          </w:p>
          <w:p w14:paraId="12349E8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262626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Карпенко Ольга Анатольевна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, к.м.н., Заведующая Отделом внешних научных связей учебного центра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Психиатрической клинической больницы № 1 им. Н.А. Алексеева департамента здравоохранения г. Москвы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, Руководитель секции профилактической психиатрии Всемирной психиатрической ассоциации, г. Москва, Россия</w:t>
            </w:r>
          </w:p>
          <w:p w14:paraId="07B2E7FB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262626"/>
                <w:sz w:val="24"/>
              </w:rPr>
            </w:pPr>
          </w:p>
          <w:p w14:paraId="757A457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262626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Крупицкий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 xml:space="preserve"> Евгений Михайлович, 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д.м.н., проф., Заместитель директора по научной работе и Руководитель Института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Аддиктологии</w:t>
            </w:r>
            <w:proofErr w:type="spellEnd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 Национального медицинского исследовательского центра психиатрии и неврологии им. В.М. Бехтерева Минздрава России, Директор Института фармакологии им. А.В.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Вальдмана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 Первого Санкт-Петербургского государственного медицинского университета им. акад. И.П. Павлова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ПСПбГМУ</w:t>
            </w:r>
            <w:proofErr w:type="spellEnd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) Минздрава России, г. Санкт-Петербург, Россия</w:t>
            </w:r>
          </w:p>
          <w:p w14:paraId="6EC8231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  </w:t>
            </w:r>
          </w:p>
          <w:p w14:paraId="0EF8595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Магзумова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Шахноза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Шахзадэевна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д.м.н., профессор Кафедры психиатрии и наркологии Ташкентского государственного медицинского университета, г. Ташкент, Узбекистан</w:t>
            </w:r>
          </w:p>
          <w:p w14:paraId="68875868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</w:p>
          <w:p w14:paraId="2B5781C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Менделевич Владимир Давыдович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д.м.н., проф., Заведующий Кафедрой психиатрии и медицинской психологии Казанского государственного медицинского университета (КГМУ) Минздрава России, Директор Института исследований проблем психического здоровья, г. Казань, Россия</w:t>
            </w:r>
          </w:p>
          <w:p w14:paraId="571A434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2594A78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Незнанов Николай Григорьевич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д.м.н., проф., Директор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Национального медицинского исследовательского центра психиатрии и неврологии им. В.М. Бехтерева Минздрава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Заведующий Кафедрой психиатрии и наркологии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Первого Санкт-Петербургского государственного медицинского университета им. акад. И.П. Павлова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ПСПбГМУ</w:t>
            </w:r>
            <w:proofErr w:type="spellEnd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) Минздрава России,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Президент Российского общества психиатров, Главный внештатный специалист-эксперт по психиатрии Росздравнадзора, Заслуженный деятель науки РФ, Заслуженный работник высшей школы РФ, г. Санкт-Петербург, Россия</w:t>
            </w:r>
          </w:p>
          <w:p w14:paraId="52ECD07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62067C4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Осадший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Юрий Юрьевич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Председатель Секции по взаимодействию с НКО Российского общества психиатров (РОП), Организатор фестиваля PSYФЕСТ, г. Волгоград, Россия</w:t>
            </w:r>
          </w:p>
          <w:p w14:paraId="2DDADD8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40724CA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09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Павличенко Алексей Викторович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к.м.н., Директор Московского Института психического здоровья Московского медицинского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доцент Кафедры психического здоровья и клинической психиатрии факультета психологии Московского государственного университета им. М.В. Ломоносова (МГУ), г. Москва, Россия</w:t>
            </w:r>
          </w:p>
          <w:p w14:paraId="7BF47C9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09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 </w:t>
            </w:r>
          </w:p>
          <w:p w14:paraId="6D5D5ED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Самушия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Марина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Антиповна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д.м.н., доцент, Член-корреспондент РАН, Проректор по научной работе, Заведующая Кафедрой психиатрии Центральной государственной медицинской академии Управления делами Президента РФ, Научный руководитель психиатрической службы «Центральной клинической больницы с поликлиникой» (ЦКБ) Управления делами президента РФ, г. Москва, Россия </w:t>
            </w:r>
          </w:p>
          <w:p w14:paraId="320D173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3B410F4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Слоева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Елена Анатольевна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к.филол.н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., доцент, Главный специалист Отдела научных исследований и академического развития Института психического здоровья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Медицинского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г. Самара, Россия</w:t>
            </w:r>
          </w:p>
          <w:p w14:paraId="49F3A5E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2331697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Смирнова Дарья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к.м.н., Руководитель Института психического здоровья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Официальный представитель России в Европейской ассоциации по изучению депрессий, г. Санкт-Петербург, Россия</w:t>
            </w:r>
          </w:p>
          <w:p w14:paraId="39A7B11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7141249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Сорокин Михаил Юрьевич,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к.м.н., Ученый секретарь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Национального медицинского исследовательского центра психиатрии и неврологии им. В.М. Бехтерева Минздрава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Председатель Совета молодых ученых Российского общества психиатров, г. Санкт-Петербург, Россия</w:t>
            </w:r>
          </w:p>
          <w:p w14:paraId="6B262E1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32C2216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Спикина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Анна Александровна,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к.м.н., Заместитель руководителя Института психического здоровья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Заместитель главного врача Психоневрологического диспансера № 2 г. Санкт-Петербурга, г. Санкт-Петербург, Россия</w:t>
            </w:r>
          </w:p>
          <w:p w14:paraId="5C888DE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7DB8280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Супильников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Алексей Александрович,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к.м.н., доцент, Первый Проректор по научной деятельности Медицинского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г. Самара, Россия</w:t>
            </w:r>
          </w:p>
          <w:p w14:paraId="1CE3E02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6D1BACC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Тавормина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Джузеппе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проф., Президент Центра психиатрических исследований, Генеральный секретарь Европейской ассоциации по изучению депрессий, 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Провальо-д'Изео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Италия</w:t>
            </w:r>
          </w:p>
          <w:p w14:paraId="59C15D3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6A21BC8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Тарасов Сергей Валентинович,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Академик РАО,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д.п.н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., проф., Ректор Российского государственного педагогического университета им. А.И. Герцена (РГПУ), г. Санкт-Петербург, Россия</w:t>
            </w:r>
          </w:p>
          <w:p w14:paraId="2B4B688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06F6E8A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Финагентов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Анатолий Вячеславович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к.т.н., Директор Института развития информационных и образовательных технологий в области геронтологии Российского государственного педагогического университета им. А.И. Герцена (РГПУ), г. Санкт-Петербург, Россия</w:t>
            </w:r>
          </w:p>
          <w:p w14:paraId="49490D9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129A298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Хайрединова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Инара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Ильгизовна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Ph.D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., Ученый секретарь Республиканского специализированного научно-практического медицинского центра психического здоровья, старший преподаватель Кафедры психиатрии и наркологии Ташкентского государственного медицинского университета, ассистент Кафедры наркологии и подростковой психопатологии Центра развития профессиональной квалификации медицинских работников, г. Ташкент, Узбекистан </w:t>
            </w:r>
          </w:p>
          <w:p w14:paraId="3F38D0B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01AB520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9"/>
              </w:tabs>
              <w:ind w:firstLine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>Хайретдинов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 xml:space="preserve"> Олег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>Замильевич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к.м.н., Руководитель Отдела образования Московского Института психического здоровья Московского Медицинского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Ведущий научный сотрудник Научно-практического центра психического здоровья детей и подростков им. Г.Е. Сухаревой Департамента здравоохранения г. Москвы, г. Москва, Россия</w:t>
            </w:r>
          </w:p>
          <w:p w14:paraId="24757DD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 </w:t>
            </w:r>
          </w:p>
          <w:p w14:paraId="4A69E25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-1" w:firstLine="0"/>
              <w:jc w:val="both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 </w:t>
            </w:r>
          </w:p>
          <w:p w14:paraId="5B1D4C1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-1" w:firstLine="0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>Специальные гости конференции</w:t>
            </w:r>
          </w:p>
          <w:p w14:paraId="0DFE084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-1" w:firstLine="0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highlight w:val="white"/>
              </w:rPr>
              <w:t>(в алфавитном порядке)</w:t>
            </w:r>
          </w:p>
          <w:p w14:paraId="6591069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-1" w:firstLine="0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highlight w:val="white"/>
              </w:rPr>
              <w:t> </w:t>
            </w:r>
          </w:p>
          <w:p w14:paraId="07B633B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Белая Светлана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Директор СПб ГАСУСОН «Дом социального обслуживания «Иверский» имени В.Г.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Горденчука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г. Санкт-Петербург, Россия</w:t>
            </w:r>
          </w:p>
          <w:p w14:paraId="73EB703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 </w:t>
            </w:r>
          </w:p>
          <w:p w14:paraId="2A3CBB4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 xml:space="preserve">Бомов Павел Олегович,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к.м.н., доцент, Заведующий кафедрой психотерапии, медицинской психологии и сексологии Северо-Западного государственного медицинского университета им. И.И. Мечникова Минздрава России, г. Санкт-Петербург, Россия</w:t>
            </w:r>
          </w:p>
          <w:p w14:paraId="76EA8A8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 </w:t>
            </w:r>
          </w:p>
          <w:p w14:paraId="1ED2670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Бородин Владимир Иванович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д.м.н., профессор Учебно-методического отдела Национального медицинского исследовательского центра психиатрии и наркологии им. В.П. Сербского Минздрава России, Вице-президент Союза охраны психического здоровья, г. Москва, Россия</w:t>
            </w:r>
          </w:p>
          <w:p w14:paraId="08C6E0F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50B2304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Городничев Алексей Владимирович,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врач-психиатр, психотерапевт, Руководитель Отделения психотерапии Клиники головной боли и вегетативных расстройств им. академика Вейна, Член союза писателей России, г. Москва, Россия</w:t>
            </w:r>
          </w:p>
          <w:p w14:paraId="5EF258D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1246725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Еричев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Александр Николаевич,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д.м.н., профессор Кафедры психотерапии, медицинской психологии и сексологии Северо-Западного государственного медицинского университета им. И.И. Мечникова (СЗГМУ) Минздрава России, член Координационного совета Российской Психотерапевтической Ассоциации (РПА), основатель  психологического центра «Качество Жизни», сооснователь проекта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Open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clinic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супервизор РПА, Ассоциации когнитивно-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бихевиоральных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терапевтов (АКБТ), ISST, г. Санкт-Петербург, Россия</w:t>
            </w:r>
          </w:p>
          <w:p w14:paraId="339E403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59123D1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Кондратьева Кристина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Орхановна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к.пс.н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 зав. Отделением реабилитации Национального медицинского исследовательского центра онкологии имени Н.Н. Петрова Минздрава России, г. Санкт-Петербург, Россия</w:t>
            </w:r>
          </w:p>
          <w:p w14:paraId="2BBDB322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lang w:val="ru-RU"/>
              </w:rPr>
            </w:pPr>
          </w:p>
          <w:p w14:paraId="278DDFCB" w14:textId="77777777" w:rsidR="008C4DC7" w:rsidRDefault="00D02A60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lastRenderedPageBreak/>
              <w:t>Лысов  Николай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lang w:val="ru-RU"/>
              </w:rPr>
              <w:t xml:space="preserve"> Александрович,</w:t>
            </w:r>
            <w:r>
              <w:rPr>
                <w:rFonts w:ascii="Roboto Condensed Black" w:eastAsia="Times New Roman" w:hAnsi="Roboto Condensed Black" w:cs="Times New Roman"/>
                <w:b/>
                <w:bCs/>
                <w:color w:val="231F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/>
              </w:rPr>
              <w:t>д. м. н., проф., Почетный ректор Медицинского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», Почетный работник высшего профессионального образования </w:t>
            </w:r>
          </w:p>
          <w:p w14:paraId="08CF2A51" w14:textId="77777777" w:rsidR="008C4DC7" w:rsidRDefault="00D02A60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/>
              </w:rPr>
              <w:t>Министерства науки и высшего образования РФ, Вице-президент Российской ассоциации гериатров и геронтологов, г. Самара, Россия</w:t>
            </w:r>
          </w:p>
          <w:p w14:paraId="0E97286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 </w:t>
            </w:r>
          </w:p>
          <w:p w14:paraId="57F62CD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>Лысова Анна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, к.м.н., доцент, Проректор по международному сотрудничеству и образованию Медицинского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», г. Самара, Россия</w:t>
            </w:r>
          </w:p>
          <w:p w14:paraId="1A22449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 </w:t>
            </w:r>
          </w:p>
          <w:p w14:paraId="2FAF0A1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Прохоренко Инга Олеговна,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д.м.н., доцент, Ректор Медицинского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профессор кафедры внутренних болезней, г. Самара, Россия</w:t>
            </w:r>
          </w:p>
          <w:p w14:paraId="6922B9AB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7439C07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Разумов Александр Борисович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Помощник учредителя ГК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Официальный представитель ГК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 в Северо-Западном ФО, г. Санкт-Петербург, Россия</w:t>
            </w:r>
          </w:p>
          <w:p w14:paraId="669A86C6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131547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Розанов Всеволод Анатольевич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д.м.н., проф.,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заведующего Кафедрой психологии кризисных и экстремальных ситуаций Санкт-Петербургского государственного университета (СПбГУ), Главный научный сотрудник Отделения пограничных психических состояний и психотерапии, Председатель Секции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суицидологии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РОП, Заместитель председателя Секции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суицидологии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Всемирной психиатрической ассоциации (WPA), г. Санкт-Петербург, Россия</w:t>
            </w:r>
          </w:p>
          <w:p w14:paraId="6C8125D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3195FBE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Семикин Виктор Васильевич,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д.пс.н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проф., гранд доктор философии в области психологии и управления человеческими ресурсами, Ведущий научный сотрудник Института психолого-экономических исследований Российского государственного педагогического университета им. А.И. Герцена (РГПУ), г. Санкт-Петербург, Россия</w:t>
            </w:r>
          </w:p>
          <w:p w14:paraId="61ECBEE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5265824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Трофимов Данил Денисович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руководитель научно-учебной группы «Цифровой ковчег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Кафедра цифровых технологий обработки данных,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нститут кибербезопасности и цифровых технологий (направление «Информационные системы и технологии») Российского технологического университета МИРЭА, г. Москва, Россия</w:t>
            </w:r>
          </w:p>
          <w:p w14:paraId="1B43EB7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17ADBA0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Фоминых Ольга Михайловна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</w:rPr>
              <w:t>общественный деятель, учредитель АНО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</w:rPr>
              <w:t>Аутсайдервиль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</w:rPr>
              <w:t xml:space="preserve">», член «Европейской ассоциации аутсайдер арт», Совета НКО при «Российском обществе психиатров» (РОП) и Российской арт-терапевтической ассоциации,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 Санкт-Петербург, Россия</w:t>
            </w:r>
          </w:p>
          <w:p w14:paraId="7EC6916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22C52E1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Фроловский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Николай Геннадьевич,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к.юр.н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., доцент, Первый проректор по учебно-воспитательной работе Медицинского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г. Самара, Россия</w:t>
            </w:r>
          </w:p>
          <w:p w14:paraId="0185934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7C70C93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Хоменко Анна Юрьевна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к.филол.н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., Старший научный сотрудник Центра языка и мозга, Лаборатории теории и практики цифровых систем принятия решений Национального исследовательского университета «Высшая школа экономики», г. Нижний Новгород, Россия</w:t>
            </w:r>
          </w:p>
          <w:p w14:paraId="0DE501F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2588B61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-1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Шабалин Владимир Николаевич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д.м.н., проф., Академик РАН, Президент Медицинского университета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”, Почетный президент Ассоциации геронтологов и гериатров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РФ, 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Москва, Россия</w:t>
            </w:r>
          </w:p>
          <w:p w14:paraId="08BEA95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14:paraId="1EE989F7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</w:t>
      </w:r>
    </w:p>
    <w:p w14:paraId="005E7983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2" w:hanging="2"/>
        <w:jc w:val="right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</w:r>
    </w:p>
    <w:p w14:paraId="43685395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  <w:r>
        <w:br w:type="page" w:clear="all"/>
      </w:r>
    </w:p>
    <w:p w14:paraId="145B4F6D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 xml:space="preserve"> </w:t>
      </w:r>
    </w:p>
    <w:p w14:paraId="0E02D7BA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6236" w:hanging="2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«В изящном узеньком конверте</w:t>
      </w:r>
    </w:p>
    <w:p w14:paraId="1E1AA6DB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6236" w:hanging="2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Нашли ее «прости»: Всегда</w:t>
      </w:r>
    </w:p>
    <w:p w14:paraId="7F7FE071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6236" w:hanging="2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Любовь и грусть - сильнее смерти»</w:t>
      </w:r>
    </w:p>
    <w:p w14:paraId="67D25ACA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6236" w:hanging="2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Сильнее смерти… Да, о да!..»</w:t>
      </w:r>
    </w:p>
    <w:p w14:paraId="0BF1EE73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2" w:hanging="2"/>
        <w:jc w:val="righ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 </w:t>
      </w:r>
    </w:p>
    <w:p w14:paraId="5B5556F1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5811" w:hanging="2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highlight w:val="white"/>
        </w:rPr>
        <w:t xml:space="preserve">Марина Цветаева, </w:t>
      </w:r>
    </w:p>
    <w:p w14:paraId="73F538FC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5811" w:hanging="2"/>
        <w:jc w:val="center"/>
        <w:rPr>
          <w:highlight w:val="whit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highlight w:val="white"/>
        </w:rPr>
        <w:t xml:space="preserve">стихотворение «Самоубийство»,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Сборник «Вечерний альбом», 1910</w:t>
      </w:r>
    </w:p>
    <w:p w14:paraId="219808CB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5811" w:hanging="2"/>
        <w:jc w:val="center"/>
        <w:rPr>
          <w:rFonts w:ascii="Times New Roman" w:eastAsia="Times New Roman" w:hAnsi="Times New Roman" w:cs="Times New Roman"/>
          <w:bCs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 </w:t>
      </w:r>
    </w:p>
    <w:p w14:paraId="6096274A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2" w:hanging="2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 </w:t>
      </w:r>
    </w:p>
    <w:p w14:paraId="7B6E3006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right="-144" w:firstLine="0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Мы обсуждаем современные научные и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клинические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Факты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о депрессиях»</w:t>
      </w:r>
    </w:p>
    <w:p w14:paraId="4D3556D5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right="-144" w:firstLine="0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Мы говорим об обществе, меняющемся в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«Период большого социального кризиса»</w:t>
      </w:r>
    </w:p>
    <w:p w14:paraId="1250FE93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right="-286" w:firstLine="0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Мы выбираем эффективные пути помощи новому поколению -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«Люди, живущие в эпоху перемен»</w:t>
      </w:r>
    </w:p>
    <w:p w14:paraId="48431509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14:paraId="508AC69F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  <w:jc w:val="righ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Коллектив Института психического здоровья,</w:t>
      </w:r>
    </w:p>
    <w:p w14:paraId="76F29F1F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  <w:jc w:val="righ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Университет «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</w:rPr>
        <w:t>Реавиз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</w:rPr>
        <w:t>»</w:t>
      </w:r>
    </w:p>
    <w:p w14:paraId="54CF4E8A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14:paraId="3004DBBA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3336"/>
          <w:tab w:val="left" w:pos="5101"/>
        </w:tabs>
        <w:ind w:firstLine="0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456E2F02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3336"/>
          <w:tab w:val="left" w:pos="5101"/>
        </w:tabs>
        <w:ind w:hanging="2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31 октября 2025 (День 1)</w:t>
      </w:r>
    </w:p>
    <w:p w14:paraId="2F0E41A9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Место проведения</w:t>
      </w:r>
      <w:r>
        <w:rPr>
          <w:rFonts w:ascii="Times New Roman" w:eastAsia="Times New Roman" w:hAnsi="Times New Roman" w:cs="Times New Roman"/>
          <w:color w:val="000000"/>
          <w:sz w:val="24"/>
        </w:rPr>
        <w:t>: г. Санкт-Петербург, наб. р. Мойки, д. 48, ФГБОУ ВО «Российский государственный педагогический университет им. А.И. Герцена», корп. 5</w:t>
      </w:r>
    </w:p>
    <w:p w14:paraId="50F9B361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tbl>
      <w:tblPr>
        <w:tblStyle w:val="afc"/>
        <w:tblW w:w="10204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4330"/>
        <w:gridCol w:w="4878"/>
        <w:gridCol w:w="59"/>
      </w:tblGrid>
      <w:tr w:rsidR="008C4DC7" w14:paraId="2AA77BDC" w14:textId="77777777">
        <w:trPr>
          <w:gridAfter w:val="1"/>
          <w:wAfter w:w="59" w:type="dxa"/>
          <w:trHeight w:val="2582"/>
        </w:trPr>
        <w:tc>
          <w:tcPr>
            <w:tcW w:w="101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378E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9.00 – 9.30</w:t>
            </w:r>
          </w:p>
          <w:p w14:paraId="0122795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Регистрация участников</w:t>
            </w:r>
          </w:p>
          <w:p w14:paraId="229580E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(фойе перед Гербовым залом)</w:t>
            </w:r>
          </w:p>
          <w:p w14:paraId="5C7FF62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328"/>
              </w:tabs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3412939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328"/>
              </w:tabs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9.30-10.15</w:t>
            </w:r>
          </w:p>
          <w:p w14:paraId="47B4D52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Открытие конференции</w:t>
            </w:r>
          </w:p>
          <w:p w14:paraId="7F6330E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Гербовый зал (2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эт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.)</w:t>
            </w:r>
          </w:p>
          <w:p w14:paraId="1B5917E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43F6625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Приветственные слова от Программного комитета.</w:t>
            </w:r>
          </w:p>
          <w:p w14:paraId="5E28702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С.В. Тарасов,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 xml:space="preserve">М.Ю.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>Кабанов,  М.А.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>Самушия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З.Ш. Ашуров, Е.М.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Крупицкий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</w:p>
          <w:p w14:paraId="5062CD3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 xml:space="preserve">В.П.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>Казанцев,  И.О.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t xml:space="preserve"> Прохоренко, Д.А. Смирнова</w:t>
            </w:r>
          </w:p>
          <w:p w14:paraId="7966F93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7E747F9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Приветственное слово и лекция специального гостя конференции.</w:t>
            </w:r>
          </w:p>
          <w:p w14:paraId="564F830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-1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«Головной мозг пожилого человека </w:t>
            </w:r>
          </w:p>
          <w:p w14:paraId="4362357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-1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как предмет высшего интереса эволюции живой материи»</w:t>
            </w:r>
          </w:p>
          <w:p w14:paraId="29A9666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-1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Шабалин Владимир Николаевич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д.м.н., проф., Академик РАН,  </w:t>
            </w:r>
          </w:p>
          <w:p w14:paraId="62CB41C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-1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Президент Медицинского университета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”, Почетный президент Ассоциации геронтологов и гериатров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РФ, 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Москва, Россия</w:t>
            </w:r>
          </w:p>
        </w:tc>
      </w:tr>
      <w:tr w:rsidR="008C4DC7" w14:paraId="76D74E27" w14:textId="77777777">
        <w:trPr>
          <w:gridAfter w:val="1"/>
          <w:wAfter w:w="59" w:type="dxa"/>
          <w:trHeight w:val="276"/>
        </w:trPr>
        <w:tc>
          <w:tcPr>
            <w:tcW w:w="101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7777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10.15-14.30</w:t>
            </w:r>
          </w:p>
          <w:p w14:paraId="2EBF1A8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Пленарное заседание (ключевые лекции)</w:t>
            </w:r>
          </w:p>
          <w:p w14:paraId="746A52A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Гербовый зал (2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эт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.)</w:t>
            </w:r>
          </w:p>
          <w:p w14:paraId="2DF2FE0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5E07651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Президиум: Е.М.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Крупицкий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В.Д. Менделевич, В.А. Розанов, М.А.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Самушия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,</w:t>
            </w:r>
          </w:p>
          <w:p w14:paraId="5CBD554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О.А. Карпенко, Е.Ю.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Абриталин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, Д.А. Смирнова, А.В. Павличенко</w:t>
            </w:r>
          </w:p>
          <w:p w14:paraId="667D7AA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328"/>
              </w:tabs>
              <w:ind w:firstLine="0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 </w:t>
            </w:r>
          </w:p>
        </w:tc>
      </w:tr>
      <w:tr w:rsidR="008C4DC7" w14:paraId="0F2BF39B" w14:textId="77777777">
        <w:trPr>
          <w:gridAfter w:val="1"/>
          <w:wAfter w:w="59" w:type="dxa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E272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10.15 - 10.35</w:t>
            </w:r>
          </w:p>
        </w:tc>
        <w:tc>
          <w:tcPr>
            <w:tcW w:w="433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1D0A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Современная цифровая среда и суицидальное поведение молодежи</w:t>
            </w:r>
          </w:p>
          <w:p w14:paraId="41FF42D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78B3B1E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Розанов Всеволод Анатольевич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д.м.н., проф.,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 заведующего Кафедрой психологии кризисных и экстремальных ситуаций Санкт-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Петербургского государственного университета (СПбГУ), Главный научный сотрудник Отделения пограничных психических состояний и психотерапии, Председатель Секции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суицидологии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РОП, Заместитель председателя Секции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суицидологии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Всемирной психиатрической ассоциации (WPA), г. Санкт-Петербург, Россия</w:t>
            </w:r>
          </w:p>
          <w:p w14:paraId="20BBF00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8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4674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 течение последних лет во многих странах наметился значительный подъем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самоповреждающего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поведения, суицидальных мыслей, попыток и завершенных суицидов среди самой молодой части населения (подростки и молодежь). Это совпало с быстрым повсеместным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внедрением цифровых технологий, всеобщим охватом человечества мобильными устройствами, приложениями и социальными сетями. Во многих исследованиях высказывается предположение, что ухудшение психического здоровья и самоповреждения среди молодежи обусловлены влиянием различных факторов, связанных с постоянным пребыванием онлайн. Наиболее часто неблагоприятные эффекты связаны с погружением в социальные сети, которые провоцируют тревогу, депрессивные переживания, стресс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суицидальность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через социальные сравнения, воздействие деструктивного суицидального контента, конфликтность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кибербуллинг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В то же время, необходимо учитывать неоднородность подростковой и молодежной популяции, в силу чего происходит дифференцированное влияние цифровых технологий на устойчивых и уязвимых субъектов с различной исходной предрасположенностью. При такой постановке вопроса ключевое значение среди подростков приобретают стресс-уязвимость и стрессоустойчивость, природа которых связана с программированием психического здоровья на ранних этапах развития с участием эпигенетических механизмов. Взаимодействие психосоциальных стрессоров, присущих современной динамичной цифровой среде, с биологически обусловленными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предиспозициями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внутри молодежной популяции приводит к усиленной дифференциации, в результате чего растет число тех, кто пострадает, и тех, кто получит ускоренное развитие. В данном контексте особое значение приобретает характер активности в сети, что открывает перспективы более прицельных исследований и разработки превентивных стратегий.</w:t>
            </w:r>
          </w:p>
        </w:tc>
      </w:tr>
      <w:tr w:rsidR="008C4DC7" w14:paraId="64689938" w14:textId="77777777">
        <w:trPr>
          <w:gridAfter w:val="1"/>
          <w:wAfter w:w="59" w:type="dxa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D33B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10.35 - 10.4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920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6968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  <w:t xml:space="preserve"> </w:t>
            </w:r>
          </w:p>
        </w:tc>
      </w:tr>
      <w:tr w:rsidR="008C4DC7" w14:paraId="77354091" w14:textId="77777777">
        <w:trPr>
          <w:gridAfter w:val="1"/>
          <w:wAfter w:w="59" w:type="dxa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AE8C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10.4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- 11.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00</w:t>
            </w:r>
          </w:p>
        </w:tc>
        <w:tc>
          <w:tcPr>
            <w:tcW w:w="433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05E8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Биполярная и рекуррентная депрессия: почему сходное лечится по-разному</w:t>
            </w:r>
          </w:p>
          <w:p w14:paraId="7046304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4FB74DE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Менделевич Владимир Давыдович,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д.м.н., проф., Заведующий Кафедрой психиатрии и медицинской психологии Казанского государственного медицинского университета (КГМУ) Минздрава России, Директор Института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исследований проблем психического здоровья, г. Казань, Россия</w:t>
            </w:r>
          </w:p>
        </w:tc>
        <w:tc>
          <w:tcPr>
            <w:tcW w:w="48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4EB5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Известно, что диагностика депрессии не зависит от «нозологии» – в МКБ-10 прямо отмечается идентичность клинических признаков рекуррентной и депрессивной депрессий. При этом научные рекомендации по терапии принципиально различаются. В докладе привлекается внимание к данному парадоксу, анализируются нейрохимические различия и сходства разных форм депрессий. Особое внимание уделено теме допустимости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применения антидепрессантов при биполярной депрессии.</w:t>
            </w:r>
          </w:p>
        </w:tc>
      </w:tr>
      <w:tr w:rsidR="008C4DC7" w14:paraId="0FA5A2A2" w14:textId="77777777">
        <w:trPr>
          <w:trHeight w:val="572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B045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11.0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-11.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05</w:t>
            </w:r>
          </w:p>
        </w:tc>
        <w:tc>
          <w:tcPr>
            <w:tcW w:w="926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18B3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5F922B73" w14:textId="77777777">
        <w:trPr>
          <w:gridAfter w:val="1"/>
          <w:wAfter w:w="59" w:type="dxa"/>
          <w:trHeight w:val="1852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CCD6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11.05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-  11.25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433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1F81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Антидепрессанты в терапии синдрома зависимости от алкоголя</w:t>
            </w:r>
          </w:p>
          <w:p w14:paraId="74D738E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7FAE2E9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>Крупицкий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262626"/>
                <w:sz w:val="24"/>
              </w:rPr>
              <w:t xml:space="preserve"> Евгений Михайлович, 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д.м.н., проф., Заместитель директора по научной работе и Руководитель Института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Аддиктологии</w:t>
            </w:r>
            <w:proofErr w:type="spellEnd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 Национального медицинского исследовательского центра психиатрии и неврологии им. В.М. Бехтерева Минздрава России, Директор Института фармакологии им. А.В.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Вальдмана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 xml:space="preserve"> Первого Санкт-Петербургского государственного медицинского университета им. акад. И.П. Павлова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ПСПбГМУ</w:t>
            </w:r>
            <w:proofErr w:type="spellEnd"/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) Минздрава России, г. Санкт-Петербург, Россия</w:t>
            </w:r>
          </w:p>
        </w:tc>
        <w:tc>
          <w:tcPr>
            <w:tcW w:w="48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E0D5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Антидепрессанты,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основном,  из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группы ингибиторов обратного захвата серотонина (СИОЗС) довольно широко используются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off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label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терапии синдрома зависимости от алкоголя, причем как для лечения больных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коморбидными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депрессивными расстройствами, так и без таковых. В лекции будут представлены материалы по принципам персонализированного использования СИОЗС в для стабилизации ремиссии у больных с синдромом зависимости от алкоголя, а также результаты двойных слепых рандомизированных плацебо контролируемых исследований применения СОИЗС для лечения больных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коморбидных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больных (алкоголизм + депрессия).</w:t>
            </w:r>
          </w:p>
        </w:tc>
      </w:tr>
      <w:tr w:rsidR="008C4DC7" w14:paraId="1AB0E80F" w14:textId="77777777">
        <w:trPr>
          <w:gridAfter w:val="1"/>
          <w:wAfter w:w="59" w:type="dxa"/>
          <w:trHeight w:val="716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9D61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11.25 – 11.30</w:t>
            </w:r>
          </w:p>
        </w:tc>
        <w:tc>
          <w:tcPr>
            <w:tcW w:w="920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7C94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51B987BF" w14:textId="77777777">
        <w:trPr>
          <w:gridAfter w:val="1"/>
          <w:wAfter w:w="59" w:type="dxa"/>
          <w:trHeight w:val="890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33D5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433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463A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Математическое моделирование на службе клинико-психопатологического метода: возможности дифференцирования симптоматики в условиях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коморбидности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 (онлайн)</w:t>
            </w:r>
          </w:p>
          <w:p w14:paraId="393F067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41E790B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Карпенко Ольга Анатольевна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к.м.н., Заведующая Отделом внешних научных связей учебного центра Психиатрической клинической больницы № 1 им. Н.А. Алексеева Департамента здравоохранения г. Москвы, Руководитель секции профилактической психиатрии Всемирной психиатрической ассоциации (WPA), г. Москва, Россия</w:t>
            </w:r>
          </w:p>
          <w:p w14:paraId="6BA7B0FE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ind w:left="2" w:hanging="2"/>
              <w:jc w:val="both"/>
            </w:pPr>
          </w:p>
          <w:p w14:paraId="1B3DEB6C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17D5E7C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19E8321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91958C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4C700204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</w:p>
        </w:tc>
        <w:tc>
          <w:tcPr>
            <w:tcW w:w="48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A3BF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Слушатели узнают об эмпирических подходах к выделению релевантных симптомов психических расстройств с помощью математического моделирования для дифференцирования клинической симптоматики и поиска мишеней терапии. Подходы будут разобраны на примере расстройств пищевого поведения, отдельное внимание будет уделено вопросам аффективной патологии.</w:t>
            </w:r>
          </w:p>
          <w:p w14:paraId="23ABCE92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</w:p>
          <w:p w14:paraId="11208E56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9012B72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CEC82B7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85F7934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4DC7" w14:paraId="507D2396" w14:textId="77777777"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98BA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926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F09E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6D22AD9E" w14:textId="77777777">
        <w:trPr>
          <w:gridAfter w:val="1"/>
          <w:wAfter w:w="59" w:type="dxa"/>
          <w:trHeight w:val="276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B24C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- 12.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33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FE19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Психические расстройства у военнослужащих: клиника, подходы к терапии</w:t>
            </w:r>
          </w:p>
          <w:p w14:paraId="728DD69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466E210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Самушия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Марина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Антиповна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д.м.н., доцент, Член-корреспондент РАН,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Проректор по научной работе, Заведующая Кафедрой психиатрии Центральной государственной медицинской академии Управления делами Президента РФ, Научный руководитель психиатрической службы «Центральной клинической больницы с поликлиникой» (ЦКБ) Управления делами президента РФ, </w:t>
            </w:r>
          </w:p>
          <w:p w14:paraId="09F57F4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г. Москва, Россия </w:t>
            </w:r>
          </w:p>
          <w:p w14:paraId="2A20A50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8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8D0E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 докладе представлена клинико-психопатологическая структура психической патологии, манифестирующей под влиянием боевого стресса в первые 3 месяца с момента получения ранения среди санитарных потерь военнослужащих, получающих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медицинскую помощь в многопрофильном военном госпитале, с оценкой эффективности препарата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Авиандр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 в терапии расстройств адаптации.</w:t>
            </w:r>
          </w:p>
        </w:tc>
      </w:tr>
      <w:tr w:rsidR="008C4DC7" w14:paraId="23BF0B12" w14:textId="77777777">
        <w:trPr>
          <w:gridAfter w:val="1"/>
          <w:wAfter w:w="59" w:type="dxa"/>
          <w:trHeight w:val="276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B6AB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- 12.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9208" w:type="dxa"/>
            <w:gridSpan w:val="2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A43C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  <w:p w14:paraId="5337EE5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8C4DC7" w14:paraId="060DF838" w14:textId="77777777">
        <w:trPr>
          <w:gridAfter w:val="1"/>
          <w:wAfter w:w="59" w:type="dxa"/>
          <w:trHeight w:val="276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8835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433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447C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Совершенствование организации медицинской помощи лицам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непсихотическими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расстройствами в Республике Узбекистан (онлайн)</w:t>
            </w:r>
          </w:p>
          <w:p w14:paraId="1DF156C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4E9C16A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Ашуров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Зарифжон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Шарифович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д.м.н., проф., Главный психиатр и нарколог МЗ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Директор Республиканского специализированного научно-практического медицинского центра психического здоровья, Заведующий Кафедрой психиатрии и наркологии Ташкентского государственного медицинского университета, Президент Ассоциации психиатров Узбекистана, г. Ташкент, Узбекистан </w:t>
            </w:r>
          </w:p>
          <w:p w14:paraId="551E854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0EEC930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Содокладчик: </w:t>
            </w:r>
          </w:p>
          <w:p w14:paraId="24D0FB9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Хайрединова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Инара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Ильгизовна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Ph.D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., Ученый секретарь Республиканского специализированного научно-практического медицинского центра психического здоровья, старший преподаватель Кафедры психиатрии и наркологии Ташкентского государственного медицинского университета, ассистент Кафедры наркологии и подростковой психопатологии Центра развития профессиональной квалификации медицинских работников, г. Ташкент, Узбекистан  </w:t>
            </w:r>
          </w:p>
        </w:tc>
        <w:tc>
          <w:tcPr>
            <w:tcW w:w="48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F878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докладе представлены данные о реализации ключевых этапов организации и модернизации медицинской помощи лицам с психическими и поведенческими расстройствами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непсихотического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 уровня на территории Республики Узбекистан, опыт интеграции работы филиалов Республиканского специализированного научно-практического медицинского центра психического здоровья.</w:t>
            </w:r>
          </w:p>
        </w:tc>
      </w:tr>
      <w:tr w:rsidR="008C4DC7" w14:paraId="50828820" w14:textId="77777777">
        <w:trPr>
          <w:gridAfter w:val="1"/>
          <w:wAfter w:w="59" w:type="dxa"/>
          <w:trHeight w:val="544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8311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920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0492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6CC2BC0B" w14:textId="77777777">
        <w:trPr>
          <w:gridAfter w:val="1"/>
          <w:wAfter w:w="59" w:type="dxa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D073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- 13.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15</w:t>
            </w:r>
          </w:p>
          <w:p w14:paraId="1AFBCAA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</w:tc>
        <w:tc>
          <w:tcPr>
            <w:tcW w:w="433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9A56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Депрессия: невротический и психотический уровни – где грань?</w:t>
            </w:r>
          </w:p>
          <w:p w14:paraId="496A761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14415A3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Абриталин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Евгений Юрьевич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д.м.н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проф., Заведующий Кафедрой психиатрии и психотерапии с клиникой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Института медицинского образования Национального медицинского исследовательского центра им. В.А. Алмазова Минздрава России, г. Санкт-Петербург, Россия</w:t>
            </w:r>
          </w:p>
        </w:tc>
        <w:tc>
          <w:tcPr>
            <w:tcW w:w="48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F1EF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 докладе рассматриваются проблемы разграничения невротического и психотического уровней при депрессивных расстройствах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возникающие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связи с этим сложности в организации оказания помощи. Затрагиваются дискуссионные вопросы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военно-врачебной экспертизы и лекарственных стратегий в соответствии с клиническими рекомендациями.</w:t>
            </w:r>
          </w:p>
        </w:tc>
      </w:tr>
      <w:tr w:rsidR="008C4DC7" w14:paraId="20B92432" w14:textId="77777777">
        <w:trPr>
          <w:trHeight w:val="444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F08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13.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- 13.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926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D231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202D975B" w14:textId="77777777">
        <w:trPr>
          <w:gridAfter w:val="1"/>
          <w:wAfter w:w="59" w:type="dxa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E540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- 13.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33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A5D6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Речевые маркеры депрессий и суицидального риска в контексте социально-стрессовых расстройств: от клинических описаний до диагностических цифровых платформ</w:t>
            </w:r>
          </w:p>
          <w:p w14:paraId="673EB9C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6C6A9E7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Смирнова Дарья Александровна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к.м.н., Руководитель Института психического здоровья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», Официальный представитель России в Европейской ассоциации по изучению депрессий, г. Санкт-Петербург, Россия </w:t>
            </w:r>
          </w:p>
          <w:p w14:paraId="514E803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4B99AC5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Содокладчики:</w:t>
            </w:r>
          </w:p>
          <w:p w14:paraId="6175C18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Слоева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Елена Анатольевна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к.филол.н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., Главный специалист Отдела научных исследований и академического развития Самарского Института психического здоровья Медицинского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г. Самара, Россия</w:t>
            </w:r>
          </w:p>
          <w:p w14:paraId="7D8E20C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Хоменко Анна Юрьевна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к.филол.н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., Старший научный сотрудник Центра языка и мозга, Лаборатории теории и практики цифровых систем принятия решений Национального исследовательского университета «Высшая школа экономики», г. Нижний Новгород, Россия</w:t>
            </w:r>
          </w:p>
          <w:p w14:paraId="508D1A4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Трофимов Данил Денисович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руководитель научно-учебной группы «Цифровой ковчег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Кафедра цифровых технологий обработки данных,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нститут кибербезопасности и цифровых технологий (направление «Информационные системы и технологии») Российского технологического университета МИРЭА, г. Москва, Россия</w:t>
            </w:r>
          </w:p>
          <w:p w14:paraId="5035426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Бикбаева Ксения Руслановна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специалист Отдела научных исследований и академического развития Самарского Института психического здоровья Медицинского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г. Самара, Россия</w:t>
            </w:r>
          </w:p>
          <w:p w14:paraId="26411687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</w:p>
          <w:p w14:paraId="2A09F9DC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BC324F8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86E12D6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1D5864A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78DA9F6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</w:p>
        </w:tc>
        <w:tc>
          <w:tcPr>
            <w:tcW w:w="48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E1D7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 докладе представлен обзор данных современных исследований, посвященных изучению речевых маркеров в диагностике депрессий и их значения при оценке суицидального риска. Рассматриваются клинические описания “языка депрессии” и психолингвистический анализ речи пациентов с аффективными нарушениями.  Обсуждаются результаты исследования, проведенного мультидисциплинарной группой ученых, работающих в области клинической психиатрии, психолингвистики и цифровой обработки данных. В одной из представленных работ сформирована база стимульного лингвистического материала и изучены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окулографические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маркеры аутоагрессии у лиц молодого возраста. Полученные данные представляют важное значение для дальнейшего понимания взаимосвязи психопатологических феноменов аутоагрессии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суицидальности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структуре аффективных состояний. Подчеркивается значение (1) ранней  диагностики депрессий с помощью выявления речевых маркеров, (2) инновационных подходов к скринингу, в частности, разработки диагностических цифровых платформ на основании анализа больших массивов речевых данных с помощью метода машинного обучения, а также (3) профилактических мер, своевременных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психокоррекционных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комлексных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(комбинированных) терапевтических вмешательств (в том числе, с применением методик языковой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ремедиации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формате веб-платформ с встроенными элементами геймификации и интуитивно понятным интерфейсом) в работе с аффективными нарушениями у лиц молодого и среднего возраста.</w:t>
            </w:r>
          </w:p>
          <w:p w14:paraId="487DCCBA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</w:p>
          <w:p w14:paraId="1D23DBB5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3B063F5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0F76022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D2FBFAF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BD9736B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4DC7" w14:paraId="64A0FA7A" w14:textId="77777777">
        <w:trPr>
          <w:trHeight w:val="531"/>
        </w:trPr>
        <w:tc>
          <w:tcPr>
            <w:tcW w:w="93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43C7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4.0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0</w:t>
            </w:r>
          </w:p>
        </w:tc>
        <w:tc>
          <w:tcPr>
            <w:tcW w:w="926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0D38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</w:tbl>
    <w:p w14:paraId="0EB5F8F5" w14:textId="77777777" w:rsidR="008C4DC7" w:rsidRDefault="008C4DC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jc w:val="both"/>
      </w:pPr>
    </w:p>
    <w:tbl>
      <w:tblPr>
        <w:tblStyle w:val="afc"/>
        <w:tblW w:w="10205" w:type="dxa"/>
        <w:tblInd w:w="-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3"/>
        <w:gridCol w:w="4332"/>
        <w:gridCol w:w="4872"/>
        <w:gridCol w:w="58"/>
      </w:tblGrid>
      <w:tr w:rsidR="008C4DC7" w14:paraId="435A1574" w14:textId="77777777">
        <w:trPr>
          <w:gridAfter w:val="1"/>
          <w:wAfter w:w="58" w:type="dxa"/>
        </w:trPr>
        <w:tc>
          <w:tcPr>
            <w:tcW w:w="101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C924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Обед</w:t>
            </w:r>
          </w:p>
          <w:p w14:paraId="4124FF1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14.00 - 15.00</w:t>
            </w:r>
          </w:p>
        </w:tc>
      </w:tr>
      <w:tr w:rsidR="008C4DC7" w14:paraId="5BA5E9F0" w14:textId="77777777">
        <w:trPr>
          <w:gridAfter w:val="1"/>
          <w:wAfter w:w="58" w:type="dxa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5DAA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15.00 - 18.00</w:t>
            </w:r>
          </w:p>
        </w:tc>
        <w:tc>
          <w:tcPr>
            <w:tcW w:w="920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23ED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Симпозиум 1. Актуальные проблемы диагностики и терапии аффективных расстройств. </w:t>
            </w:r>
          </w:p>
          <w:p w14:paraId="3FC28A6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Большой конференц-зал (3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эт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.)</w:t>
            </w:r>
          </w:p>
          <w:p w14:paraId="2544CE2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Председатели: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М.Ю. Сорокин,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 Е.М. Чумаков,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О.З.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Хайретдинов</w:t>
            </w:r>
            <w:proofErr w:type="spellEnd"/>
          </w:p>
        </w:tc>
      </w:tr>
      <w:tr w:rsidR="008C4DC7" w14:paraId="49535107" w14:textId="77777777">
        <w:trPr>
          <w:gridAfter w:val="1"/>
          <w:wAfter w:w="58" w:type="dxa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C7D6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15.00 - 15.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26F8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Понимание депрессии: иерархические модели против динамических сетей - дополнительные призмы для клинической науки (онлайн)</w:t>
            </w:r>
          </w:p>
          <w:p w14:paraId="7AEDECA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149CB59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Борновалова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Марина Александровна,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Старший научный сотрудник Университета Южной Флориды, 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Тампа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США</w:t>
            </w:r>
          </w:p>
          <w:p w14:paraId="5AEFEDB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417FBA0F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1A1D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Депрессия может быть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концептуализирована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через множество теоретических рамок, каждая из которых предлагает особые взгляды на её природу и механизмы. Данная презентация рассматривает два влиятельных, но контрастирующих подхода к пониманию депрессивной психопатологии.</w:t>
            </w:r>
          </w:p>
          <w:p w14:paraId="2B7AD7D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Первая перспектива исходит из Иерархической Таксономии Психопатологии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HiTOP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), которая позиционирует депрессивные симптомы как проявления более широкой, латентной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интернализующей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уязвимости. В рамках данного подхода наблюдаемые симптомы служат индикаторами латентной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димензиональной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предиспозиции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интернализации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которая создаёт риск для различных форм психопатологии.</w:t>
            </w:r>
          </w:p>
          <w:p w14:paraId="22B78DC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Второй подход использует динамические сетевые модели, которые переосмысливают депрессивные симптомы как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причинно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взаимосвязанные узлы, активно влияющие друг на друга во времени. Вместо отражения единой лежащей в основе причины, такие симптомы как бессонница, усталость, ангедония и депрессивное настроение формируют усиливающие циклы, где каждый симптом может запускать или поддерживать другие.</w:t>
            </w:r>
          </w:p>
          <w:p w14:paraId="76C5EA7E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1C1EB9F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778F261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5F72EE1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6CE5E0E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5FB23A4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E931B46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C8A3E51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E85AD39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</w:p>
        </w:tc>
      </w:tr>
      <w:tr w:rsidR="008C4DC7" w14:paraId="70C8440D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853E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-15.3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9204" w:type="dxa"/>
            <w:gridSpan w:val="2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7C75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Дискуссия</w:t>
            </w:r>
          </w:p>
        </w:tc>
      </w:tr>
      <w:tr w:rsidR="008C4DC7" w14:paraId="523E0935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79DE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15.3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- 15.55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2B35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Воспалительный подтип депрессии: за и против</w:t>
            </w:r>
          </w:p>
          <w:p w14:paraId="01C7D2F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9F477C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09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Павличенко Алексей Викторович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к.м.н., Директор Московского Института психического здоровья Московского медицинского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доцент Кафедры психического здоровья и клинической психиатрии факультета психологии Московского государственного университета им. М.В. Ломоносова (МГУ), г. Москва, Россия</w:t>
            </w:r>
          </w:p>
          <w:p w14:paraId="62A44D1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42F1C03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28E0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 последние годы достигнут значительный прогресс в изучении путей, связывающих активацию иммунного ответа с изменениями поведения, способствующими развитию таких заболеваний, как депрессия. </w:t>
            </w:r>
          </w:p>
          <w:p w14:paraId="3020AFA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Признание того, что воспаление — лишь один из механизмов формирования патологии, открывает возможности для обновления современной классификации депрессии и знаменует начало эры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точной»  медицины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 Введение в классификацию «воспалительного» подтипа депрессии может ускорить разработку персонализированных методов лечения и позволит создать обширную базу данных для дальнейшей детализации клинических фенотипов, поиска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биомаркеров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оценки ответов на лечение. </w:t>
            </w:r>
          </w:p>
          <w:p w14:paraId="70FFDAE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связи с тем, что накопленные доказательства многим экспертам представляются недостаточными для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включения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воспалительного»  подтипа в основной текст  DSM-6, целесообразнее включить его в секцию, посвященную новым моделям психиатрии.</w:t>
            </w:r>
          </w:p>
          <w:p w14:paraId="227DE16E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8C4DC7" w14:paraId="64E2A7A6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424B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15.55-16.00</w:t>
            </w:r>
          </w:p>
        </w:tc>
        <w:tc>
          <w:tcPr>
            <w:tcW w:w="9204" w:type="dxa"/>
            <w:gridSpan w:val="2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0B6D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Дискуссия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8C4DC7" w14:paraId="5CB3B342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673D4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7D674C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16.00-16.15</w:t>
            </w:r>
          </w:p>
          <w:p w14:paraId="394A5A7F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E851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Ангедония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постковидная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патопластика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психических расстройств</w:t>
            </w:r>
          </w:p>
          <w:p w14:paraId="34C3A93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513FFDF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Сорокин Михаил Юрьевич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к.м.н., Ученый секретарь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Национального медицинского исследовательского центра психиатрии и неврологии им. В.М. Бехтерева Минздрава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Председатель Совета молодых ученых Российского общества психиатров, г. Санкт-Петербург, Россия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FF70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докладе представлены современные взгляды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постковидный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синдром и его связь с нейропсихическими нарушениями острого и отсроченного периодов COVID-19. Среди факторов формирования разных типов ангедонии обсуждается роль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психофармакотерапии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 примере проведенного оригинального исследования пациентов психиатрического стационара.</w:t>
            </w:r>
          </w:p>
        </w:tc>
      </w:tr>
      <w:tr w:rsidR="008C4DC7" w14:paraId="12812A1B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D945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6CC144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16.15. -16.20</w:t>
            </w:r>
          </w:p>
        </w:tc>
        <w:tc>
          <w:tcPr>
            <w:tcW w:w="920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34E3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  <w:p w14:paraId="414BC2E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8C4DC7" w14:paraId="01AD6778" w14:textId="77777777">
        <w:trPr>
          <w:gridAfter w:val="1"/>
          <w:wAfter w:w="58" w:type="dxa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90FE6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823A5F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16.20-16.35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31CD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Болевой синдром как проявление соматических симптомов депрессии</w:t>
            </w:r>
          </w:p>
          <w:p w14:paraId="5E976FF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72AEAE7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Чумаков Егор Максимович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к.м.н., доцент Кафедры психиатрии и наркологии Санкт-Петербургского государственного университета (СПбГУ), Заведующий дневным стационаром Больницы им П.П. Кащенко, г. Санкт-Петербург, Россия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9033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докладе рассматривается болевой синдром как одно из проявлений соматических симптомов депрессии. Проанализированы данные отечественных и международных исследований о частоте развития болей как симптома депрессии, а также основных проявлениях болевого синдрома при депрессии. Представлены актуальные данные о механизмах возникновения боли при депрессивных расстройствах и её влиянии на общее состояние пациентов, их приверженность к терапии. Особое внимание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уделяется подходам к лечению болевого синдрома в контексте депрессии.</w:t>
            </w:r>
          </w:p>
        </w:tc>
      </w:tr>
      <w:tr w:rsidR="008C4DC7" w14:paraId="363C8167" w14:textId="77777777"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71E30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2FE0F1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16.35-16.40</w:t>
            </w:r>
          </w:p>
        </w:tc>
        <w:tc>
          <w:tcPr>
            <w:tcW w:w="9262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625F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74CBC57D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D171F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4ACDDC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16.40-16.55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C2C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Аффективные нарушения при эпилепсии у детей и подростков</w:t>
            </w:r>
          </w:p>
          <w:p w14:paraId="157141E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34FB280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Яковлева Юлия Александровна,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к.м.н., Ведущий научный сотрудник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Национального медицинского исследовательского центра психиатрии и неврологии им. В.М. Бехтерева Минздрава России,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 Санкт-Петербург, Россия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C0D0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Аффективные расстройства встречаются у детей и подростков с эпилепсией в 30-40% случаев и являются частой причиной дезадаптации.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Двунаправленность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механизмов патогенеза увеличивает риск развития аффективных нарушений при эпилепсии. В докладе рассматривается взаимосвязь психопатологической симптоматики с нейрофизиологическими и морфофункциональными параметрами, как прогностическими коррелятами развития эпилепсии.</w:t>
            </w:r>
          </w:p>
        </w:tc>
      </w:tr>
      <w:tr w:rsidR="008C4DC7" w14:paraId="176C1749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43C5A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86C30E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16.55. -</w:t>
            </w:r>
          </w:p>
          <w:p w14:paraId="799D9A9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17.00</w:t>
            </w:r>
          </w:p>
        </w:tc>
        <w:tc>
          <w:tcPr>
            <w:tcW w:w="920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13A7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3B23319A" w14:textId="77777777">
        <w:trPr>
          <w:gridAfter w:val="1"/>
          <w:wAfter w:w="58" w:type="dxa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60644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FEB21C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17.00-17.15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B257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Возможности цифрового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фенотипирования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в онлайн диагностике и мониторинге депрессивных расстройств у подростков</w:t>
            </w:r>
          </w:p>
          <w:p w14:paraId="3159D24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5DE3B0A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Хайретдинов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Олег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Замильевич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к.м.н., Руководитель Отдела образования Московского Института психического здоровья Московского медицинского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», Ведущий научный сотрудник Научно-практического центра психического здоровья детей и подростков им. Г.Е. Сухаревой Департамента здравоохранения г. Москвы, г. Москва, Россия </w:t>
            </w:r>
          </w:p>
          <w:p w14:paraId="02FDA50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57AFEE2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Содокладчик: </w:t>
            </w:r>
          </w:p>
          <w:p w14:paraId="134F4ED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Рубакова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Люсьена Игоревна,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врач-психиатр Кабинета кризисной помощи Научно-практического центра психического здоровья детей и подростков им. Г.Е. Сухаревой Департамента здравоохранения г. Москвы, г. Москва, Россия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1743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докладе обсуждаются результаты опубликованных исследований и собственные данные о перспективах применения получаемых с помощью мобильных технологий клинических и цифровых параметров с целью первичной диагностики и оценки динамики состояния подростков с депрессивными расстройствами.</w:t>
            </w:r>
          </w:p>
        </w:tc>
      </w:tr>
      <w:tr w:rsidR="008C4DC7" w14:paraId="4AFE3BCF" w14:textId="77777777">
        <w:trPr>
          <w:gridAfter w:val="1"/>
          <w:wAfter w:w="58" w:type="dxa"/>
          <w:trHeight w:val="2403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2A474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1DBE93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17.15 -17.30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F564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Психогенез депрессивных состояний в онкологической клинике</w:t>
            </w:r>
          </w:p>
          <w:p w14:paraId="11ED8D1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614AF7D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Кондратьева Кристина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Орхановна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к.пс.н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зав. Отделением реабилитации </w:t>
            </w:r>
          </w:p>
          <w:p w14:paraId="14129AF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Национального медицинского исследовательского центра онкологии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имени Н.Н. Петрова Минздрава России, г. Санкт-Петербург, Россия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FE7D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Доклад посвящен психологическим травмам, связанным с диагнозом онкологического заболевания, и формированию депрессивного состояния, как реакции на травму.</w:t>
            </w:r>
          </w:p>
        </w:tc>
      </w:tr>
      <w:tr w:rsidR="008C4DC7" w14:paraId="1D3455BE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9551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17.30 - 17.45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1DB2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Депрессия у людей, живущих с ВИЧ (онлайн)</w:t>
            </w:r>
          </w:p>
          <w:p w14:paraId="5D51167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0AD704D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Петрова Анастасия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  клинический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психолог, магистр психологии, Директор АНО «Партнёрство равных», г. Санкт-Петербург, Россия 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21F8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данным исследований, распространенность депрессии среди людей, живущих с ВИЧ, колеблется от 30% до 80%, что многократно превышает распространенность во всей популяции. При этом, депрессия влияет не только на качество жизни, но и напрямую воздействует на то, насколько успешно иммунитет борется с вирусом: тяжесть депрессии ассоциируется с более быстрым снижением уровня CD4-клеток и повышением частоты летальных исходов. В докладе раскрывается значение взаимосвязи между депрессией и ВИЧ, а также предлагаются рекомендации по улучшению доступа пациентов к услугам по охране психического здоровья.</w:t>
            </w:r>
          </w:p>
          <w:p w14:paraId="7EE11D7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8C4DC7" w14:paraId="7401681C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A291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17.45 - 18.00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6899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Аффективные расстройства у мужчин пожилого возраста: клинико-социальные аспекты и пути оптимизации психиатрической помощи</w:t>
            </w:r>
          </w:p>
          <w:p w14:paraId="4B28DE4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79E4897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Хакимова Джамиля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Алимовна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магистр Кафедры психиатрии и наркологии Ташкентского государственного медицинского университета, г. Ташкент, Узбекистан</w:t>
            </w:r>
          </w:p>
          <w:p w14:paraId="4F7A3FC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1FED428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Содокладчик:</w:t>
            </w:r>
          </w:p>
          <w:p w14:paraId="6C1F213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Магзумова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Шахноза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Шахзадэевна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д.м.н., профессор Кафедры психиатрии и наркологии Ташкентского государственного медицинского университета, г. Ташкент, Узбекистан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94C5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докладе освещаются особенности клинических проявлений аффективных расстройств у мужчин пожилого возраста с учётом высокой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коморбидности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влияния соматической патологии. Подчёркивается значимость социальных факторов – одиночества, снижения уровня социальной поддержки, стигматизации психических заболеваний – в формировании и течении расстройств. Рассматриваются современные фармакологические и психотерапевтические подходы, а также интегративные модели помощи, направленные на повышение доступности и эффективности психиатрической поддержки данной группы пациентов. Особенное внимание уделяется вопросам оптимизации диагностики, междисциплинарного взаимодействия в работе по профилактике рецидивов.</w:t>
            </w:r>
          </w:p>
        </w:tc>
      </w:tr>
      <w:tr w:rsidR="008C4DC7" w14:paraId="43BFFF99" w14:textId="77777777">
        <w:trPr>
          <w:trHeight w:val="879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3EC3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15.00 - 18.00</w:t>
            </w:r>
          </w:p>
        </w:tc>
        <w:tc>
          <w:tcPr>
            <w:tcW w:w="9262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9CA8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Симпозиум 2. Психотерапевтические краски аффективных расстройств.</w:t>
            </w:r>
          </w:p>
          <w:p w14:paraId="6B2B811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Павловский зал (2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эт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.)</w:t>
            </w:r>
          </w:p>
          <w:p w14:paraId="7F037C2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Председатели: Е.Р. Исаева,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А.А.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Спикина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В.В. Семикин </w:t>
            </w:r>
          </w:p>
        </w:tc>
      </w:tr>
      <w:tr w:rsidR="008C4DC7" w14:paraId="4B3BEAA5" w14:textId="77777777">
        <w:trPr>
          <w:gridAfter w:val="1"/>
          <w:wAfter w:w="58" w:type="dxa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D796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15.00 - 15.15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6E4D4" w14:textId="3E5CAFA3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Возможности и особенности комплексного подхода с применением метода ДПДГ (десенсибилизации и переработки движения глаз) при аффективных состояниях у детей и подростков </w:t>
            </w:r>
          </w:p>
          <w:p w14:paraId="04CAD5F0" w14:textId="747E03DE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216757E2" w14:textId="14A332E0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14:paraId="5DA1A365" w14:textId="2E2DBF2E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Спикина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Анна Александровна,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к.м.н., Заместитель руководителя Института психического здоровья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Заместитель главного врача Психоневрологического диспансера № 2 г. Санкт-Петербурга, г. Санкт-Петербург, Россия</w:t>
            </w:r>
          </w:p>
          <w:p w14:paraId="0D312C42" w14:textId="39D2E3AB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1EA86" w14:textId="1E3F86AB" w:rsidR="00D02A60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 докладе представлены особенности работы метода ДПДГ при аффективных расстройствах у детей и подростков. Рассматривается интеграция ДПДГ в комплекс реабилитационных мероприятий.</w:t>
            </w:r>
          </w:p>
          <w:p w14:paraId="3FB08F8B" w14:textId="77777777" w:rsidR="00D02A60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03882478" w14:textId="77777777" w:rsidR="00D02A60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69EE71C" w14:textId="77777777" w:rsidR="00D02A60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397484B" w14:textId="77777777" w:rsidR="00D02A60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27B9CD2" w14:textId="7AE8599E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</w:p>
        </w:tc>
      </w:tr>
      <w:tr w:rsidR="008C4DC7" w14:paraId="60D352B3" w14:textId="77777777">
        <w:trPr>
          <w:gridAfter w:val="1"/>
          <w:wAfter w:w="58" w:type="dxa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5AB4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15.15 - </w:t>
            </w:r>
          </w:p>
          <w:p w14:paraId="72A8E63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15.20</w:t>
            </w:r>
          </w:p>
        </w:tc>
        <w:tc>
          <w:tcPr>
            <w:tcW w:w="920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4858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54E973EC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881E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-2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15.20 - 15.35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B815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Жизнеспособность как превенция депрессивных состояний</w:t>
            </w:r>
          </w:p>
          <w:p w14:paraId="26DC951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77510BB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Семикин Виктор Васильевич,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д.пс.н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проф., гранд доктор философии в области психологии и управления человеческими ресурсами, Ведущий научный сотрудник Института психолого-экономических исследований Российского государственного педагогического университета им. А.И. Герцена (РГПУ), г. Санкт-Петербург, Россия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572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Научные исследования показывают, что важной составной частью жизнеспособности человека являются его внутренние жизненные ресурсы. Дефицит или истощение внутренних ресурсов приводит к снижению уровня жизнеспособности. В свою очередь, низкий уровень жизнеспособности может выступать фактором возникновения и развития депрессивных состояний у человека, как реакции на дефицит жизненных ресурсов.</w:t>
            </w:r>
          </w:p>
        </w:tc>
      </w:tr>
      <w:tr w:rsidR="008C4DC7" w14:paraId="2F1DD49F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11A7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15.35 - 15.40</w:t>
            </w:r>
          </w:p>
        </w:tc>
        <w:tc>
          <w:tcPr>
            <w:tcW w:w="920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06EF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16364157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297F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15.40 - 15.55</w:t>
            </w:r>
          </w:p>
          <w:p w14:paraId="153D1ED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53A2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Особенности психоаналитической терапии депрессий (онлайн)</w:t>
            </w:r>
          </w:p>
          <w:p w14:paraId="6325DE4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3ECC8B3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Бородин Владимир Иванович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д.м.н., профессор Учебно-методического отдела</w:t>
            </w:r>
          </w:p>
          <w:p w14:paraId="4806169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Национального медицинского исследовательского центра психиатрии и наркологии им. В.П. Сербского Минздрава России, Вице-президент Союза охраны психического здоровья, г. Москва, Россия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CCB7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докладе представлены базисные аспекты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психодинамики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депрессий. Рассмотрены принципы и технические особенности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суппортивно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-экспрессивной (SE) психодинамической терапии депрессивных расстройств, а также доказательства ее клинической эффективности.</w:t>
            </w:r>
          </w:p>
        </w:tc>
      </w:tr>
      <w:tr w:rsidR="008C4DC7" w14:paraId="2B1A68E7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5676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15.55 - 16.00</w:t>
            </w:r>
          </w:p>
        </w:tc>
        <w:tc>
          <w:tcPr>
            <w:tcW w:w="920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D524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7162F5A0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72A1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16.00 - </w:t>
            </w:r>
          </w:p>
          <w:p w14:paraId="72570C8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16.15 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84BC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Гештальт безнадежности. Что мешает реорганизации переживания?</w:t>
            </w:r>
          </w:p>
          <w:p w14:paraId="57D07FC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74C3487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Третьяк Леонид Леонидович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к.м.н., психиатр, психотерапевт, супервизор, Руководитель секции гештальт-терапии Российской Психотерапевтической Ассоциации, преподаватель Учебного центра им. Н.П. Бехтеревой, г. Санкт-Петербург, Россия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EEBA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докладе отражены экзистенциальные аспекты субъективного страдания, в том числе переживания безнадежности при психогенно-обусловленных депрессивных расстройствах, особенности и характеристики психотерапевтического вмешательства.</w:t>
            </w:r>
          </w:p>
        </w:tc>
      </w:tr>
      <w:tr w:rsidR="008C4DC7" w14:paraId="56697974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5EF6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16.15 - 16.20</w:t>
            </w:r>
          </w:p>
        </w:tc>
        <w:tc>
          <w:tcPr>
            <w:tcW w:w="920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EA2D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1062BC8A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53A3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16.20 - 16.35</w:t>
            </w:r>
          </w:p>
          <w:p w14:paraId="71766EF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B317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Тюрьма из мыслей: нейробиология, феноменология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метакогнитивные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основы психического заточения</w:t>
            </w:r>
          </w:p>
          <w:p w14:paraId="61F6D17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 </w:t>
            </w:r>
          </w:p>
          <w:p w14:paraId="54CDC30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Коломыцев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Дмитрий Юрьевич,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к.м.н., доцент Кафедры психиатрии, медицинской психологии Омского государственного медицинского университета Минздрава России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ОмГМУ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), г. Омск, Россия</w:t>
            </w:r>
          </w:p>
          <w:p w14:paraId="74BEC6D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013C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 докладе представлен интегративный анализ депрессии, объединяющий феноменологию с современными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нейробиологическими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метакогнитивными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моделями. Рассматривается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руминативная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активность как один из патогенетических механизмов депрессии. Особое внимание уделено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метакогнитивной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модели как основе для понимания устойчивости депрессивных состояний и формирования терапевтических мишеней. В заключении обсуждаются перспективы применения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метакогнитивной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терапии и других интервенций, нацеленных на разрыв патологической петли мышления, в рамках комплексных подходов к лечению.</w:t>
            </w:r>
          </w:p>
        </w:tc>
      </w:tr>
      <w:tr w:rsidR="008C4DC7" w14:paraId="2A9CAD59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C4C34" w14:textId="72A11B7E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35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</w:t>
            </w:r>
          </w:p>
          <w:p w14:paraId="3024296E" w14:textId="48B6CBD7" w:rsidR="008C4DC7" w:rsidRPr="00D02A60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16.5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0</w:t>
            </w:r>
          </w:p>
          <w:p w14:paraId="76561FD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FF3DC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Базовые навыки диалектической поведенческой терапии (ДПТ) как фактора аугментации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психофармакотерапии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и профилактики выгорания</w:t>
            </w:r>
          </w:p>
          <w:p w14:paraId="38EB0EA5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70E0C200" w14:textId="390E1DBE" w:rsidR="008C4DC7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Городничев Алексей Владимирович,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врач-психиатр, психотерапевт, Руководитель Отделения психотерапии Клиники головной боли и вегетативных расстройств им. академика Вейна, Член союза писателей России, г. Москва, Россия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11D0F" w14:textId="77777777" w:rsidR="00D02A60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747319B9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Доклад посвящен использованию поведенческих навыков во время психиатрической консультации.</w:t>
            </w:r>
          </w:p>
          <w:p w14:paraId="6D6CAA4B" w14:textId="7DD25633" w:rsidR="00D02A60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Акцент сделан на повышении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комплайнса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навыках валидации (способности установить контакт с пациентами, включая психотический уровень) и способности выполнять коммуникативные задачи в режиме низких энергетических затрат для врача.</w:t>
            </w:r>
          </w:p>
          <w:p w14:paraId="797F7AF3" w14:textId="6369AB83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</w:p>
        </w:tc>
      </w:tr>
      <w:tr w:rsidR="008C4DC7" w14:paraId="682BE62E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2E68E" w14:textId="579D379C" w:rsidR="008C4DC7" w:rsidRPr="00D02A60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16.5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- 17.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05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AA6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Депрессия: возможности когнитивно-поведенческой терапии (КПТ)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схематерапии</w:t>
            </w:r>
            <w:proofErr w:type="spellEnd"/>
          </w:p>
          <w:p w14:paraId="0FED22F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17620BC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Еричев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Александр Николаевич,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д.м.н., профессор Кафедры психотерапии, медицинской психологии и сексологии Северо-Западного государственного медицинского университета им. И.И. Мечникова (СЗГМУ) Минздрава России, член Координационного совета Российской Психотерапевтической Ассоциации (РПА), основатель  психологического центра «Качество Жизни», сооснователь проекта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Open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mind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clinic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супервизор РПА, Ассоциации когнитивно-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бихевиоральных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терапевтов (АКБТ), ISST, г. Санкт-Петербург, Россия</w:t>
            </w:r>
          </w:p>
          <w:p w14:paraId="276AD32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03F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Доклад посвящен психотерапии при депрессии. Акцент сделан как на наиболее изученных, с точки зрения эффективности, подходах, так и на использовании техник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схематерапии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(особенно в случаях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коморбидности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 расстройствами личности).</w:t>
            </w:r>
          </w:p>
        </w:tc>
      </w:tr>
      <w:tr w:rsidR="008C4DC7" w14:paraId="2934EB99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A6F8A" w14:textId="72014673" w:rsidR="008C4DC7" w:rsidRPr="00D02A60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17.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- 17.1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920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5F28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D02A60" w14:paraId="05CD0E3F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F10EA" w14:textId="2D6E7143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17.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0 - 17.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A09E0" w14:textId="1F70BF84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Душевная боль как значимый индикатор суицидального риска у пациентов с расстройствами депрессивного спектра</w:t>
            </w:r>
          </w:p>
          <w:p w14:paraId="74C9D12E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7D6AC6D2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Исаева Елена Рудольфовна,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д.пс.н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., проф., Заведующая Кафедрой общей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клинической психологии Первого Санкт-Петербургского государственного медицинского университета им. акад. И.П. Павлова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ПСПбГМУ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Минздрава России, г. Санкт-Петербург, Россия </w:t>
            </w:r>
          </w:p>
          <w:p w14:paraId="045A62E6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1A90C7BB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Содокладчики:</w:t>
            </w:r>
          </w:p>
          <w:p w14:paraId="3F4B10EC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Комарова Анастасия Николаевна,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медицинский психолог ФГБОУ ВО Первого Санкт-Петербургского государственного медицинского университета им. акад. И.П. Павлова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ПСПбГМУ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 Минздрава России, г. Санкт-Петербург, Россия</w:t>
            </w:r>
          </w:p>
          <w:p w14:paraId="2DCD17DC" w14:textId="3DD50C38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Степанова Анна Владимировна,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к.пс.н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., медицинский психолог Национального медицинского исследовательского центра психиатрии и неврологии им. В.М. Бехтерева Минздрава России, г. Санкт-Петербург, Россия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EF3D5" w14:textId="67E5A60A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 клинической практике диагностика суицидального риска при депрессивных расстройствах нередко ограничивается оценкой выраженности депрессивной симптоматики. Однако исследования последних лет показывают, что феномен душевной боли может являться более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специфическим предиктором суицидального поведения, чем традиционные показатели депрессии.</w:t>
            </w:r>
          </w:p>
        </w:tc>
      </w:tr>
      <w:tr w:rsidR="00D02A60" w14:paraId="22595326" w14:textId="77777777" w:rsidTr="00D02A60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6763F" w14:textId="5B914CB1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lastRenderedPageBreak/>
              <w:t>17.25 –</w:t>
            </w:r>
          </w:p>
          <w:p w14:paraId="24647754" w14:textId="72515C77" w:rsidR="00D02A60" w:rsidRP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17.30</w:t>
            </w:r>
          </w:p>
        </w:tc>
        <w:tc>
          <w:tcPr>
            <w:tcW w:w="920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80089" w14:textId="235968FC" w:rsidR="00D02A60" w:rsidRP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</w:pPr>
            <w:r w:rsidRPr="00D02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ru-RU"/>
              </w:rPr>
              <w:t>Дискуссия</w:t>
            </w:r>
          </w:p>
        </w:tc>
      </w:tr>
      <w:tr w:rsidR="00D02A60" w14:paraId="55EE008B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82E87" w14:textId="62A73DEC" w:rsidR="00D02A60" w:rsidRP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17.3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- 17.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DA7E5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Сферы повседневного функционирования у пациентов с расстройствами настроения  </w:t>
            </w:r>
          </w:p>
          <w:p w14:paraId="2FEEAE2B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729C8760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09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Фисенко Оксана Игоревна,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клинический психолог, магистрант факультета психологии Московского государственного университета им. М.В. Ломоносова (МГУ), г. Москва, Россия</w:t>
            </w:r>
          </w:p>
          <w:p w14:paraId="7A027352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4B0EFDF6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09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Соавтор (содокладчик): </w:t>
            </w:r>
          </w:p>
          <w:p w14:paraId="193192DF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Павличенко Алексей Викторович,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к.м.н., Директор Московского Института психического здоровья Московского медицинского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доцент Кафедры психического здоровья и клинической психиатрии факультета психологии Московского государственного университета им. М.В. Ломоносова (МГУ), г. Москва, Россия</w:t>
            </w: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C39F3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сообщении представлены результаты исследования разных аспектов повседневного функционирования лиц с аффективными нарушениями по сравнению с нормой.</w:t>
            </w:r>
          </w:p>
          <w:p w14:paraId="24A7D6F3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02A60" w14:paraId="5F596757" w14:textId="77777777">
        <w:trPr>
          <w:gridAfter w:val="1"/>
          <w:wAfter w:w="58" w:type="dxa"/>
          <w:trHeight w:val="276"/>
        </w:trPr>
        <w:tc>
          <w:tcPr>
            <w:tcW w:w="9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7AD4A" w14:textId="057B103E" w:rsidR="00D02A60" w:rsidRP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17.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- 18.0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0</w:t>
            </w:r>
          </w:p>
          <w:p w14:paraId="23DFACBA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221ED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Равная помощь людям с аффективными расстройствами </w:t>
            </w:r>
          </w:p>
          <w:p w14:paraId="220C7071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524275BE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Петрова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Екатерина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 Александровна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ru-RU"/>
              </w:rPr>
              <w:t xml:space="preserve">Ведущая групп взаимопомощи для людей с биполярным аффективным расстройством (БАР), циклотимией и депрессией, Куратор курсов по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lang w:val="ru-RU"/>
              </w:rPr>
              <w:lastRenderedPageBreak/>
              <w:t>подготовке ведущих и равных консультантов, г. Санкт-Петербург, Россия</w:t>
            </w:r>
          </w:p>
          <w:p w14:paraId="5AABD9EE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</w:pPr>
          </w:p>
          <w:p w14:paraId="0DD46C7C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</w:p>
        </w:tc>
        <w:tc>
          <w:tcPr>
            <w:tcW w:w="48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28F8A" w14:textId="77777777" w:rsidR="00D02A60" w:rsidRDefault="00D02A60" w:rsidP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Психосоциальная поддержка – важный компонент помощи людям с психическими расстройствами. Помощь по принципу "равный-равному" – это способы, которыми пациенты могут помогать себе и друг другу без участия специалистов. По данным исследований, такой тип помощи может сократить число госпитализаций, а также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улучшает адаптацию пациентов в социуме. В докладе представлен опыт АНО "Партнёрство равных" в организации групп взаимопомощи и службы равного консультирования для людей с биполярным аффективным расстройством и другими ментальными заболеваниями.</w:t>
            </w:r>
          </w:p>
        </w:tc>
      </w:tr>
    </w:tbl>
    <w:p w14:paraId="63DF784E" w14:textId="7B0BFF4A" w:rsidR="008C4DC7" w:rsidRDefault="008C4DC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164DC52D" w14:textId="40921C99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405FFDD6" w14:textId="3D99D5EE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51B0E779" w14:textId="0AACE8E6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266F6E29" w14:textId="1BE1F3FD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4659E343" w14:textId="01705D95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4EC2C13E" w14:textId="207C567F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5D0F0573" w14:textId="2450F947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5177CCDE" w14:textId="7BFB43B3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71612F2C" w14:textId="385BA2A5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2E7B70EE" w14:textId="50A81DE5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5C8FC650" w14:textId="12B7C907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2FA7BC7A" w14:textId="50F6713B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1962C744" w14:textId="7D834594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301142B7" w14:textId="21393B60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2BA7A3FF" w14:textId="594B4A79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3874DFD2" w14:textId="76BB4949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09F77919" w14:textId="75ED660E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2F712D35" w14:textId="23E0297D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69A47514" w14:textId="652C63D8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72FF3EAA" w14:textId="451400DC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2B71D090" w14:textId="485AF995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652597BA" w14:textId="6E3AA929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5B788DFE" w14:textId="3AEC2C1B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1164D1B1" w14:textId="63CD2A85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50E52B7F" w14:textId="02C298A8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7E671F9F" w14:textId="5535189D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70FE278F" w14:textId="614081B3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02BC8779" w14:textId="15A5DF76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177A75AF" w14:textId="50016D73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61D0BB6D" w14:textId="1FB33EF5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3A83083C" w14:textId="4FDFA75C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52244BCA" w14:textId="557C5647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1E06D017" w14:textId="0669C439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22996539" w14:textId="71CCFD1E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601757B1" w14:textId="7A8BFB70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6739E53B" w14:textId="331BF7DA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530043DB" w14:textId="4C380458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1C0B915E" w14:textId="02D47E1F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2CF71CDE" w14:textId="1F1B2D92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70AFF801" w14:textId="29CA2085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4A4E665B" w14:textId="3CB99B4F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3787EEE8" w14:textId="74E4FF83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102B3E80" w14:textId="66097C5B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14F49052" w14:textId="0551446D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19BACAA3" w14:textId="2DFC9C2B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4EFFE600" w14:textId="4A2779AC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677395FF" w14:textId="584E41A9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4D39CB0F" w14:textId="3D2FD00C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6E4D2EC7" w14:textId="22088101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3B49CED1" w14:textId="198FFE65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441F33B2" w14:textId="7C0F06AE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67804B4D" w14:textId="77777777" w:rsidR="003523D4" w:rsidRDefault="003523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</w:p>
    <w:p w14:paraId="0F17300A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079AB219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1 ноября 2025 (День 2)</w:t>
      </w:r>
    </w:p>
    <w:p w14:paraId="54AF20FA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14:paraId="5D9103FD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0081"/>
        </w:tabs>
        <w:ind w:right="395" w:hanging="2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Место проведения: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г. Санкт-Петербург, ул. Коллонтай, д. 36, СПб ГАСУСОН «Дом социального обслуживания «Иверский» имени В.Г.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Горденчука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», Кинозал</w:t>
      </w:r>
    </w:p>
    <w:p w14:paraId="1F52F3B4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hanging="2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tbl>
      <w:tblPr>
        <w:tblStyle w:val="afc"/>
        <w:tblW w:w="1026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4"/>
        <w:gridCol w:w="4252"/>
        <w:gridCol w:w="219"/>
        <w:gridCol w:w="4809"/>
        <w:gridCol w:w="57"/>
      </w:tblGrid>
      <w:tr w:rsidR="008C4DC7" w14:paraId="0039CB38" w14:textId="77777777">
        <w:trPr>
          <w:gridAfter w:val="1"/>
          <w:wAfter w:w="56" w:type="dxa"/>
        </w:trPr>
        <w:tc>
          <w:tcPr>
            <w:tcW w:w="102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BFE5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</w:tc>
      </w:tr>
      <w:tr w:rsidR="008C4DC7" w14:paraId="008B68C9" w14:textId="77777777">
        <w:trPr>
          <w:gridAfter w:val="1"/>
          <w:wAfter w:w="56" w:type="dxa"/>
          <w:trHeight w:val="276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5D4D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9.20 - 10.00 </w:t>
            </w:r>
          </w:p>
        </w:tc>
        <w:tc>
          <w:tcPr>
            <w:tcW w:w="4471" w:type="dxa"/>
            <w:gridSpan w:val="2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44B5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Гениальность и безумие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(в записи)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13A8EF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4E8C3F9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Морозов Петр Викторович,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д.м.н., проф., Генеральный секретарь Всемирной психиатрической ассоциации, Вице-президент Российского общества психиатров, профессор Кафедры психиатрии Российского государственного исследовательского университета им. Н.И. Пирогова Минздрава России, г. Москва, Россия</w:t>
            </w:r>
          </w:p>
        </w:tc>
        <w:tc>
          <w:tcPr>
            <w:tcW w:w="48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0B98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Лекция нашего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профессора Петра Викторовича Морозова через годы доброй памяти и как важная традиция ежегодной конференции «Европейский День Депрессии» на берегах Невы в г. Санкт-Петербурге – городе Святого Петра. Запись любезно предоставлена Д.П. Морозовым и А.П. Морозовой.</w:t>
            </w:r>
          </w:p>
        </w:tc>
      </w:tr>
      <w:tr w:rsidR="008C4DC7" w14:paraId="634BF455" w14:textId="77777777">
        <w:trPr>
          <w:gridAfter w:val="1"/>
          <w:wAfter w:w="56" w:type="dxa"/>
          <w:trHeight w:val="1789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FA59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10.00 - 12.00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038A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Круглый стол: Личность? Творчество? Болезнь? </w:t>
            </w:r>
          </w:p>
          <w:p w14:paraId="344AE0F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37A4822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4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Модератор: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Осадший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Юрий Юрьевич,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Председатель Секции по взаимодействию с НКО Российского общества психиатров</w:t>
            </w:r>
          </w:p>
          <w:p w14:paraId="3D22BF2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790C2DF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Участники: О.М. Фоминых, О.В. Задорожная, А.В. Павличенко, пациент-художник</w:t>
            </w:r>
          </w:p>
        </w:tc>
      </w:tr>
      <w:tr w:rsidR="008C4DC7" w14:paraId="0679C498" w14:textId="77777777">
        <w:trPr>
          <w:gridAfter w:val="1"/>
          <w:wAfter w:w="56" w:type="dxa"/>
          <w:trHeight w:val="276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9431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</w:tc>
        <w:tc>
          <w:tcPr>
            <w:tcW w:w="4471" w:type="dxa"/>
            <w:gridSpan w:val="2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0680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Осадший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Юрий Юрьевич,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психиатр, Председатель Секции по взаимодействию с НКО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</w:rPr>
              <w:t>Российского общества психиатров (РОП)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Организатор фестиваля PSYФЕСТ, г. Волгоград, Россия</w:t>
            </w:r>
          </w:p>
          <w:p w14:paraId="2E63D34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46ABF7A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Фоминых Ольга Михайловна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</w:rPr>
              <w:t>общественный деятель, учредитель АНО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</w:rPr>
              <w:t>Аутсайдервиль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</w:rPr>
              <w:t xml:space="preserve">», член «Европейской ассоциации аутсайдер арт», Совета НКО при «Российском обществе психиатров» (РОП) и Российской арт-терапевтической ассоциации,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 Санкт-Петербург, Россия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</w:rPr>
              <w:t xml:space="preserve"> </w:t>
            </w:r>
          </w:p>
          <w:p w14:paraId="4E48540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47CC574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Задорожная Ольга Валерьевна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к.м.н., психиатр, психотерапевт, доцент Кафедры психиатрии и наркологии Северо-Западного государственного медицинского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университета  им.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И.И. Мечникова (СЗГМУ) Минздрава России, арт-терапевт, автор научно-популярных комиксов, г. Санкт-Петербург, Россия</w:t>
            </w:r>
          </w:p>
          <w:p w14:paraId="053D044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10D8F3B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09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Павличенко Алексей Викторович,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к.м.н., Директор Московского Института психического здоровья Московского медицинского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», доцент Кафедры психического здоровья и клинической психиатрии факультета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психологии Московского государственного университета им. М.В. Ломоносова (МГУ), г. Москва, Россия</w:t>
            </w:r>
          </w:p>
        </w:tc>
        <w:tc>
          <w:tcPr>
            <w:tcW w:w="48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9FBC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Целью круглого стола является обсуждение границ между творчеством, перфомансом и эпатажем, с одной стороны, и психической патологией, с другой. Поднимаются этические и юридические аспекты оценки психиатром творческого процесса и роли психопатологии в этом процессе. Мы попытаемся найти баланс между «принятием» свободы личности и самовыражения и свободы «непринятия» некоторых форм свободы самовыражения другими. Участниками дискуссии станут представители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пациентских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сообществ, художники, врачи-психиатры.  </w:t>
            </w:r>
          </w:p>
          <w:p w14:paraId="100E0F9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рамках круглого стола запланирована дискуссия со зрителями.</w:t>
            </w:r>
          </w:p>
        </w:tc>
      </w:tr>
      <w:tr w:rsidR="008C4DC7" w14:paraId="11DDC94D" w14:textId="77777777">
        <w:trPr>
          <w:gridAfter w:val="1"/>
          <w:wAfter w:w="56" w:type="dxa"/>
          <w:trHeight w:val="276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7A46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12.00 - 14.00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BE60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Симпозиум 3. </w:t>
            </w:r>
          </w:p>
          <w:p w14:paraId="24E5759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(при поддержке Совета молодых ученых Российского общества психиатров) Председатели: Н.Н. Петрова, М.Ю. Сорокин, П.О. Бомов</w:t>
            </w:r>
          </w:p>
        </w:tc>
      </w:tr>
      <w:tr w:rsidR="008C4DC7" w14:paraId="13C24E45" w14:textId="77777777">
        <w:trPr>
          <w:gridAfter w:val="1"/>
          <w:wAfter w:w="56" w:type="dxa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04A7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12.00 - 12.15</w:t>
            </w:r>
          </w:p>
        </w:tc>
        <w:tc>
          <w:tcPr>
            <w:tcW w:w="4471" w:type="dxa"/>
            <w:gridSpan w:val="2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5999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Реальность и перспективы применения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транскраниальной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магнитной стимуляции в терапии резистентной депрессии</w:t>
            </w:r>
          </w:p>
          <w:p w14:paraId="79D2E27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2A46E58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Марачев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Максим Павлович,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к.м.н., врач-психиатр, психотерапевт, сомнолог, Главный врач клиники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Нейроцентр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», </w:t>
            </w:r>
          </w:p>
          <w:p w14:paraId="7CE0D82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г. Москва, Россия </w:t>
            </w:r>
          </w:p>
          <w:p w14:paraId="58D0C45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5C08B00B" w14:textId="77777777" w:rsidR="008C4DC7" w:rsidRDefault="008C4DC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</w:p>
        </w:tc>
        <w:tc>
          <w:tcPr>
            <w:tcW w:w="48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6748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Терапия депрессии продолжает занимать лидирующие строчки в научных и практических профессиональных изданиях. Одним из перспективных направлений в коррекции депрессивного синдрома является применение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нейромодуляции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и, в частности,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транскраниальной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магнитной стимуляции (ТМС). Существующие ТМС-протоколы лечения зарекомендовали себя как высокоэффективные (уровень доказательности А), а ведущиеся научные исследования в области большей результативности и персонификации эффектов ТМС демонстрируют высокий потенциал в коррекции наиболее распространенной психической патологии. </w:t>
            </w:r>
          </w:p>
        </w:tc>
      </w:tr>
      <w:tr w:rsidR="008C4DC7" w14:paraId="5939B6A7" w14:textId="77777777">
        <w:trPr>
          <w:gridAfter w:val="1"/>
          <w:wAfter w:w="56" w:type="dxa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1690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12.15 - 12.20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578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234A1E8B" w14:textId="77777777">
        <w:trPr>
          <w:gridAfter w:val="1"/>
          <w:wAfter w:w="56" w:type="dxa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11D3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12.20 - </w:t>
            </w:r>
          </w:p>
          <w:p w14:paraId="0F6B1DE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12.35</w:t>
            </w:r>
          </w:p>
          <w:p w14:paraId="1B65F21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</w:tc>
        <w:tc>
          <w:tcPr>
            <w:tcW w:w="4471" w:type="dxa"/>
            <w:gridSpan w:val="2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6374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Детерминанты эффективности виртуальной реальности (ВР) для терапии депрессивных расстройств </w:t>
            </w:r>
          </w:p>
          <w:p w14:paraId="5683521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06F2330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Москвитина Ульяна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к.м.н., доцент Кафедры психиатрии, наркологии и клинической психологии Белгородского государственного национального исследовательского университета (НИУ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БелГУ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 Министерства науки и высшего образования Российской Федерации, г. Белгород, Россия</w:t>
            </w:r>
          </w:p>
        </w:tc>
        <w:tc>
          <w:tcPr>
            <w:tcW w:w="48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B424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докладе представлены основные детерминанты терапевтической эффективности сред и программ виртуальной реальности, используемых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таргетного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воздействия при депрессивной симптоматике. Первоначальная эйфория обладания новым терапевтическим инструментом для психиатрии сменилась литературными данными о низкой и сомнительной эффективности ВР в некоторых случаях. Авторы обсуждают некоторые механизмы влияния виртуальной реальности на различные компоненты психической деятельности (эмоциональный, когнитивный, поведенческий) у пациентов с депрессией, а также ограничения возможностей ВР и пути их преодоления. </w:t>
            </w:r>
          </w:p>
        </w:tc>
      </w:tr>
      <w:tr w:rsidR="008C4DC7" w14:paraId="152DA0AE" w14:textId="77777777">
        <w:trPr>
          <w:gridAfter w:val="1"/>
          <w:wAfter w:w="56" w:type="dxa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28D4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12.35 - 12.40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3451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0ECE5224" w14:textId="77777777">
        <w:trPr>
          <w:gridAfter w:val="1"/>
          <w:wAfter w:w="56" w:type="dxa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9DE3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12.40 - 12.55</w:t>
            </w:r>
          </w:p>
        </w:tc>
        <w:tc>
          <w:tcPr>
            <w:tcW w:w="4471" w:type="dxa"/>
            <w:gridSpan w:val="2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EEE3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Клинико-психологические и биологические эффекты когнитивно-поведенческой терапии при депрессии</w:t>
            </w:r>
          </w:p>
          <w:p w14:paraId="3715DF6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5D28D62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Малахов Игорь Николаевич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аспирант отделения интегративной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фармакопсихотерапии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психических расстройств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Национального медицинского исследовательского центра психиатрии и неврологии им. В.М. Бехтерева Минздрава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врач-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психиатр, психотерапевт, психолог КПТ, г. Санкт-Петербург, Россия</w:t>
            </w:r>
          </w:p>
          <w:p w14:paraId="02AB63B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041C3D8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Содокладчик: </w:t>
            </w:r>
          </w:p>
          <w:p w14:paraId="4A70BDF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Лутова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Наталия Борисовна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д.м.н., врач высшей категории, Руководитель Отделения интегративной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фармакопсихотерапии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психических расстройств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Национального медицинского исследовательского центра психиатрии и неврологии им. В.М. Бехтерева Минздрава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г. Санкт-Петербург, Россия</w:t>
            </w:r>
          </w:p>
          <w:p w14:paraId="62352C8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8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A063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 докладе представлен обзор данных современных исследований, посвященных изучению речевых диагностических маркеров депрессий и суицидального риска. Обсуждаются результаты оригинального исследования, проведенного мультидисциплинарной группой ученых, работающих в области клинической психиатрии, психолингвистики и цифровой обработки данных с помощью метода машинного обучения. В одной из представленных работ были изучены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лингвистические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окулографические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маркеры аутоагрессии у лиц молодого возраста. Полученные данные представляют важное значение для дальнейшего понимания взаимосвязи психопатологических феноменов аутоагрессии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суицидальности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структуре аффективных состояний. Подчеркивается значение раннего выявления, инновационных подходов к скринингу, профилактических мер, своевременных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психокоррекционных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терапевтических вмешательств в работе с аффективными нарушениями у лиц молодого и среднего возраста.</w:t>
            </w:r>
          </w:p>
        </w:tc>
      </w:tr>
      <w:tr w:rsidR="008C4DC7" w14:paraId="054F8ED0" w14:textId="77777777">
        <w:trPr>
          <w:gridAfter w:val="1"/>
          <w:wAfter w:w="56" w:type="dxa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1EBD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12.55 - 13.00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1A33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  <w:t xml:space="preserve"> </w:t>
            </w:r>
          </w:p>
        </w:tc>
      </w:tr>
      <w:tr w:rsidR="008C4DC7" w14:paraId="3D999F0A" w14:textId="77777777">
        <w:trPr>
          <w:gridAfter w:val="1"/>
          <w:wAfter w:w="56" w:type="dxa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6718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13.00 - 13.15</w:t>
            </w:r>
          </w:p>
        </w:tc>
        <w:tc>
          <w:tcPr>
            <w:tcW w:w="4471" w:type="dxa"/>
            <w:gridSpan w:val="2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DB86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Фармакогенетика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в практике психиатра: как генетические полиморфизмы могут помочь с выбором антидепрессанта</w:t>
            </w:r>
          </w:p>
          <w:p w14:paraId="35F762D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6E989B4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Скрябин Валентин Юрьевич,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к.м.н., Заведующий лабораторией генетики и фундаментальных исследований Московского научно-практического центра наркологии Департамента здравоохранения города Москвы, </w:t>
            </w:r>
          </w:p>
          <w:p w14:paraId="6F89578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 Москва, Россия</w:t>
            </w:r>
          </w:p>
          <w:p w14:paraId="02EF5EA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340F4F0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Содокладчик:</w:t>
            </w:r>
          </w:p>
          <w:p w14:paraId="4A57FDB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Масякин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Антон Валерьевич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д.м.н., Директор Московского научно-практического центра наркологии Департамента здравоохранения города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Москвы, 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Москва, Россия</w:t>
            </w:r>
          </w:p>
        </w:tc>
        <w:tc>
          <w:tcPr>
            <w:tcW w:w="48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201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докладе представлены результаты собственных исследований взаимосвязи носительства полиморфизмов генов системы цитохрома P450 с эффективностью и переносимостью антидепрессантов. Показано, что 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фармакогенетических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исследований позволяет прогнозировать развитие нежелательных реакций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фармакорезистентности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На основании полученных данных обосновывается клиническая ценность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фармакогенетического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тестирования для персонализации выбора антидепрессанта.</w:t>
            </w:r>
          </w:p>
          <w:p w14:paraId="08B5A8B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3C16467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8C4DC7" w14:paraId="1354E7E7" w14:textId="77777777">
        <w:trPr>
          <w:gridAfter w:val="1"/>
          <w:wAfter w:w="56" w:type="dxa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726B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13.15 - 13.20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5EDE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  <w:t xml:space="preserve"> </w:t>
            </w:r>
          </w:p>
        </w:tc>
      </w:tr>
      <w:tr w:rsidR="008C4DC7" w14:paraId="0CF4F7DF" w14:textId="77777777">
        <w:trPr>
          <w:gridAfter w:val="1"/>
          <w:wAfter w:w="56" w:type="dxa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13DE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13.20 - 13.35</w:t>
            </w:r>
          </w:p>
        </w:tc>
        <w:tc>
          <w:tcPr>
            <w:tcW w:w="4471" w:type="dxa"/>
            <w:gridSpan w:val="2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03DC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Первичные расстройства настроения у пациентов с эпилепсией</w:t>
            </w:r>
          </w:p>
          <w:p w14:paraId="080ECEF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3B2795A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Осичкина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Анастасия Олеговна,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врач-психиатр Клиники «Доктор САН», </w:t>
            </w:r>
          </w:p>
          <w:p w14:paraId="78A4138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 Санкт-Петербург, Россия</w:t>
            </w:r>
          </w:p>
          <w:p w14:paraId="498E44A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71EC015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Содокладчики: </w:t>
            </w:r>
          </w:p>
          <w:p w14:paraId="05FC8EE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Мазо Галина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Элевна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д.м.н., Заместитель директора по инновационному научному развитию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Национального медицинского исследовательского центра психиатрии и неврологии им. В.М. Бехтерева Минздрава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г. Санкт-Петербург, Россия</w:t>
            </w:r>
          </w:p>
          <w:p w14:paraId="4502BFD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158623A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Касьянов Евгений Дмитриевич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к.м.н., старший научный сотрудник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Национального медицинского исследовательского центра психиатрии и неврологии им. В.М. Бехтерева Минздрава России,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 Санкт-Петербург, Россия</w:t>
            </w:r>
          </w:p>
          <w:p w14:paraId="561265E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1ADC3D8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Шова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Наталья Игоревна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к.м.н., младший научный сотрудник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Национального медицинского исследовательского центра психиатрии и неврологии им. В.М. Бехтерева Минздрава России,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Заведующая Отделением неврологии Клиники «Доктор САН», г. Санкт-Петербург, Россия</w:t>
            </w:r>
          </w:p>
          <w:p w14:paraId="0E30A85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7BB65AE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Большакова Алиса Константиновна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врач-невролог, эпилептолог Клиники «Доктор САН», г. Санкт-Петербург, Россия</w:t>
            </w:r>
          </w:p>
          <w:p w14:paraId="1DCA5F8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77C0AC5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Михайлов Владимир Алексеевич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д.м.н., Заместитель директора по инновационному научному развитию и международному сотрудничеству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</w:rPr>
              <w:t>Национального медицинского исследовательского центра психиатрии и неврологии им. В.М. Бехтерева Минздрава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Главный научный сотрудник, научный руководитель отделения интегративной терапии больных психоневрологического профиля и отделения экзогенно-органических расстройств и эпилепсии, г. Санкт-Петербург, Россия</w:t>
            </w:r>
          </w:p>
        </w:tc>
        <w:tc>
          <w:tcPr>
            <w:tcW w:w="48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16D9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 докладе представлены результаты оригинального исследования, демонстрирующие различную частоту встречаемости первичных расстройств настроения (БАР и рекуррентного депрессивного расстройства (РДР)) у пациентов с разными формами эпилепсии. Полученные результаты подчеркивают важность скрининга на расстройства настроения у пациентов с эпилепсией, а также необходимость дифференциальной диагностики депрессий у данной группы лиц для определения соответствующих стратегий лечения и улучшения качества жизни пациентов.</w:t>
            </w:r>
          </w:p>
        </w:tc>
      </w:tr>
      <w:tr w:rsidR="008C4DC7" w14:paraId="1CE1EE00" w14:textId="77777777">
        <w:trPr>
          <w:gridAfter w:val="1"/>
          <w:wAfter w:w="56" w:type="dxa"/>
          <w:trHeight w:val="662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5CF3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13.35 - 13.40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B93C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44FF1501" w14:textId="77777777">
        <w:trPr>
          <w:gridAfter w:val="1"/>
          <w:wAfter w:w="56" w:type="dxa"/>
          <w:trHeight w:val="276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4374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13.40 - 13.55</w:t>
            </w:r>
          </w:p>
        </w:tc>
        <w:tc>
          <w:tcPr>
            <w:tcW w:w="4471" w:type="dxa"/>
            <w:gridSpan w:val="2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8E73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Депрессия и пограничное расстройство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личности:  клинико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-психопатологические особенности и дифференциально-диагностические критерии</w:t>
            </w:r>
          </w:p>
          <w:p w14:paraId="3C4A4B8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0941004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Чарная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Дина Игоревна,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врач-психиатр Психиатрической больницы № 1 им. П.П. Кащенко, г. Санкт-Петербург, Россия</w:t>
            </w:r>
          </w:p>
          <w:p w14:paraId="1DB50D3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45C809B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Содокладчики:</w:t>
            </w:r>
          </w:p>
          <w:p w14:paraId="262A519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Петрова Наталия Николаевна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д.м.н., профессор Кафедры психиатрии Санкт-Петербургского государственного университета (СПбГУ), г. Санкт-Петербург, Россия</w:t>
            </w:r>
          </w:p>
          <w:p w14:paraId="4088844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Чумаков Егор Максимович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к.м.н., доцент Кафедры психиатрии Санкт-Петербургского государственного университета (СПбГУ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), 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Санкт-Петербург, Россия</w:t>
            </w:r>
          </w:p>
        </w:tc>
        <w:tc>
          <w:tcPr>
            <w:tcW w:w="48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6F4F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Актуален вопрос о трудностях дифференциальной диагностики пограничного расстройства личности с аффективными расстройствами. Известно, что депрессивная симптоматика часто встречается в структуре пограничного расстройства личности, при этом имеется множество данных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коморбидности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пограничного расстройства личности и аффективных заболеваний. В докладе представлены результаты собственного исследования, посвященного изучению особенностей депрессивной симптоматики при пограничном расстройстве личности. На основе полученных данных обсуждаются критерии разграничения депрессивных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проявлений в структуре пограничного расстройства личности и в структуре аффективных расстройств, а также практические рекомендации для диагностики и терапии.</w:t>
            </w:r>
          </w:p>
          <w:p w14:paraId="4D2FFCB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8C4DC7" w14:paraId="6C5C3BA9" w14:textId="77777777">
        <w:trPr>
          <w:gridAfter w:val="1"/>
          <w:wAfter w:w="56" w:type="dxa"/>
          <w:trHeight w:val="682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5B25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13.55 - 14.00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85BF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</w:p>
        </w:tc>
      </w:tr>
      <w:tr w:rsidR="008C4DC7" w14:paraId="76591B96" w14:textId="77777777">
        <w:trPr>
          <w:gridAfter w:val="1"/>
          <w:wAfter w:w="56" w:type="dxa"/>
          <w:trHeight w:val="692"/>
        </w:trPr>
        <w:tc>
          <w:tcPr>
            <w:tcW w:w="1020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9C00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-108" w:firstLine="113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14.00 - 15.00</w:t>
            </w:r>
          </w:p>
          <w:p w14:paraId="58F97DB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-108" w:firstLine="1134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Обед</w:t>
            </w:r>
          </w:p>
        </w:tc>
      </w:tr>
      <w:tr w:rsidR="008C4DC7" w:rsidRPr="00D02A60" w14:paraId="3AEA048D" w14:textId="77777777">
        <w:trPr>
          <w:gridAfter w:val="1"/>
          <w:wAfter w:w="57" w:type="dxa"/>
          <w:trHeight w:val="276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4539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15.00 - 16.00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7725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Симпозиум 4. (на английском языке, онлайн)</w:t>
            </w:r>
          </w:p>
          <w:p w14:paraId="653A4D1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Symposium 4.</w:t>
            </w:r>
          </w:p>
          <w:p w14:paraId="08AB80B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Sociocultural contexts of depression and suicidality in Kenya: </w:t>
            </w:r>
          </w:p>
          <w:p w14:paraId="367673E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past experience exchange for better reality in future</w:t>
            </w:r>
          </w:p>
          <w:p w14:paraId="794A3DC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 </w:t>
            </w:r>
          </w:p>
          <w:p w14:paraId="303231E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Symposium of Russian-Kenyan Collaboration,</w:t>
            </w:r>
          </w:p>
          <w:p w14:paraId="10B2112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MoU between University “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Reaviz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” &amp; University of Nairobi</w:t>
            </w:r>
          </w:p>
          <w:p w14:paraId="1A49375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(Соглашение о сотрудничестве</w:t>
            </w:r>
          </w:p>
          <w:p w14:paraId="05DD28E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между Университетом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 и Университетом Найроби)</w:t>
            </w:r>
          </w:p>
          <w:p w14:paraId="1077CC8A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5EEE85B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-chairpersons: Daria Smirnova, Anna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Lysova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, Mathew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Mutiso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14:paraId="7F8C0D5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 </w:t>
            </w:r>
          </w:p>
        </w:tc>
      </w:tr>
      <w:tr w:rsidR="008C4DC7" w:rsidRPr="00D02A60" w14:paraId="7E4910E6" w14:textId="77777777">
        <w:trPr>
          <w:gridAfter w:val="1"/>
          <w:wAfter w:w="57" w:type="dxa"/>
          <w:trHeight w:val="2796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D659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15.00 - 15.15</w:t>
            </w:r>
          </w:p>
        </w:tc>
        <w:tc>
          <w:tcPr>
            <w:tcW w:w="425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5AC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highlight w:val="white"/>
                <w:lang w:val="en-US"/>
              </w:rPr>
              <w:t>Effectiveness of PROACT in alleviating mild to moderate depression among children and adolescents exposed to adverse childhood experiences</w:t>
            </w:r>
          </w:p>
          <w:p w14:paraId="59D7723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 </w:t>
            </w:r>
          </w:p>
          <w:p w14:paraId="39456D5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  <w:rPr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Mutavi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Teresa,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Professor,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Department of Psychiatry, School of Medicine, College of Health Science, University of Nairobi, Coalition Action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For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Preventive Mental Health, Nairobi, Kenya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50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18145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Current report will present the results of the PROACT initiative targeting early diagnosis and psychosocial interventions in mild and moderate depressive disorders among vulnerable children and adolescent populations in Kenia.</w:t>
            </w:r>
          </w:p>
        </w:tc>
      </w:tr>
      <w:tr w:rsidR="008C4DC7" w14:paraId="3AA208FC" w14:textId="77777777">
        <w:trPr>
          <w:gridAfter w:val="1"/>
          <w:wAfter w:w="57" w:type="dxa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A49C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15.15 - 15.20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D4BC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Discussion</w:t>
            </w:r>
            <w:proofErr w:type="spellEnd"/>
          </w:p>
        </w:tc>
      </w:tr>
      <w:tr w:rsidR="008C4DC7" w:rsidRPr="00D02A60" w14:paraId="6B4CEAD5" w14:textId="77777777">
        <w:trPr>
          <w:gridAfter w:val="1"/>
          <w:wAfter w:w="57" w:type="dxa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F7BA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15.20 - 15.35</w:t>
            </w:r>
          </w:p>
        </w:tc>
        <w:tc>
          <w:tcPr>
            <w:tcW w:w="425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7497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Suicidality contexts in Kenya: A social pandemic </w:t>
            </w:r>
          </w:p>
          <w:p w14:paraId="3E4998D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 </w:t>
            </w:r>
          </w:p>
          <w:p w14:paraId="2878742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Mutiso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Mathew,</w:t>
            </w:r>
            <w:r>
              <w:rPr>
                <w:rFonts w:ascii="Times New Roman" w:eastAsia="Times New Roman" w:hAnsi="Times New Roman" w:cs="Times New Roman"/>
                <w:color w:val="6C6D74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MBA, Coalition Action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For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 Preventive Mental Health, Nairobi, Kenya</w:t>
            </w:r>
          </w:p>
        </w:tc>
        <w:tc>
          <w:tcPr>
            <w:tcW w:w="50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DAB8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The lecture will present information on how childhood adversities, as well as a fragmented mental health system and a stagnated culture of colonialism drive the increased suicide rates in Kenya.</w:t>
            </w:r>
          </w:p>
          <w:p w14:paraId="177B2BD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 </w:t>
            </w:r>
          </w:p>
        </w:tc>
      </w:tr>
      <w:tr w:rsidR="008C4DC7" w14:paraId="403E27F5" w14:textId="77777777">
        <w:trPr>
          <w:gridAfter w:val="1"/>
          <w:wAfter w:w="57" w:type="dxa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9DB8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15.35 - 15.40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77E1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Discussion</w:t>
            </w:r>
            <w:proofErr w:type="spellEnd"/>
          </w:p>
        </w:tc>
      </w:tr>
      <w:tr w:rsidR="008C4DC7" w:rsidRPr="00D02A60" w14:paraId="0DF3F316" w14:textId="77777777">
        <w:trPr>
          <w:gridAfter w:val="1"/>
          <w:wAfter w:w="57" w:type="dxa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FA5E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15.40 - 15.55</w:t>
            </w:r>
          </w:p>
        </w:tc>
        <w:tc>
          <w:tcPr>
            <w:tcW w:w="425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BE50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Depression as a disability in law: Lessons from Kenya</w:t>
            </w:r>
          </w:p>
          <w:p w14:paraId="4EEE4F8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Obura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Ken,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PhD in Law, Senior Lecturer, Faculty of Law, University of Nairobi, Nairobi, Kenya</w:t>
            </w:r>
          </w:p>
        </w:tc>
        <w:tc>
          <w:tcPr>
            <w:tcW w:w="50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CDB6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This valuable talk will focus on the legal contexts which meet depression and patients who experience affective disorders in Kenya.</w:t>
            </w:r>
          </w:p>
          <w:p w14:paraId="162A12E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 </w:t>
            </w:r>
          </w:p>
          <w:p w14:paraId="6724E86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 </w:t>
            </w:r>
          </w:p>
        </w:tc>
      </w:tr>
      <w:tr w:rsidR="008C4DC7" w14:paraId="4C8C45D9" w14:textId="77777777">
        <w:trPr>
          <w:gridAfter w:val="1"/>
          <w:wAfter w:w="57" w:type="dxa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153A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15.55 - 16.00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3248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Дискуссия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Discussion</w:t>
            </w:r>
            <w:proofErr w:type="spellEnd"/>
          </w:p>
        </w:tc>
      </w:tr>
      <w:tr w:rsidR="008C4DC7" w14:paraId="64A3524F" w14:textId="77777777">
        <w:trPr>
          <w:gridAfter w:val="1"/>
          <w:wAfter w:w="57" w:type="dxa"/>
          <w:trHeight w:val="276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07FA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16.00 - 17.00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D2F9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Мастер-класс 1</w:t>
            </w:r>
          </w:p>
          <w:p w14:paraId="5DE851A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Базовые навыки диалектической поведенческой терапии (ДПТ) как фактора аугментации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психофармакотерапии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и профилактики выгорания.</w:t>
            </w:r>
          </w:p>
          <w:p w14:paraId="3490852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(практические аспекты)</w:t>
            </w:r>
          </w:p>
          <w:p w14:paraId="2750DFB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 </w:t>
            </w:r>
          </w:p>
        </w:tc>
      </w:tr>
      <w:tr w:rsidR="008C4DC7" w14:paraId="4CABE3CA" w14:textId="77777777">
        <w:trPr>
          <w:gridAfter w:val="1"/>
          <w:wAfter w:w="57" w:type="dxa"/>
          <w:trHeight w:val="4555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990F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 </w:t>
            </w:r>
          </w:p>
        </w:tc>
        <w:tc>
          <w:tcPr>
            <w:tcW w:w="425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A4B2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Городничев Алексей Владимирович,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психиатр, психотерапевт, Руководитель отделения психотерапии Клиники головной боли и вегетативных расстройств им. академика Вейна, член Союза писателей России, г. Москва, Россия</w:t>
            </w:r>
          </w:p>
        </w:tc>
        <w:tc>
          <w:tcPr>
            <w:tcW w:w="50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528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ходе данного мастер-класса врачи приобретут современные представления о валидации (понятии и навыке, активно входящем в инструментарий различных психотерапевтических направлений).</w:t>
            </w:r>
          </w:p>
          <w:p w14:paraId="1AC81CE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Будут разобраны принципы, уровни и нюансы применения этого инструмента, а также возможности установления доверительного контакта с различными группами пациентов без использования «понимающих» энергозатратных подходов.</w:t>
            </w:r>
          </w:p>
          <w:p w14:paraId="0A0A6AB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Участники матер-класса познакомятся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самовалидацией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как эффективным инструментом самопомощи.</w:t>
            </w:r>
          </w:p>
        </w:tc>
      </w:tr>
      <w:tr w:rsidR="008C4DC7" w14:paraId="1427F11B" w14:textId="77777777">
        <w:trPr>
          <w:gridAfter w:val="1"/>
          <w:wAfter w:w="57" w:type="dxa"/>
          <w:trHeight w:val="276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E8DE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17.00 - 18.00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6C8B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Мастер-класс 2. </w:t>
            </w:r>
          </w:p>
          <w:p w14:paraId="7A6FAAD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Основы </w:t>
            </w:r>
            <w:r>
              <w:rPr>
                <w:rFonts w:ascii="Times New Roman" w:eastAsia="Times New Roman" w:hAnsi="Times New Roman" w:cs="Times New Roman"/>
                <w:b/>
                <w:color w:val="202122"/>
                <w:sz w:val="24"/>
              </w:rPr>
              <w:t>десенсибилизации и переработки движением глаз</w:t>
            </w:r>
            <w:r>
              <w:rPr>
                <w:rFonts w:ascii="Times New Roman" w:eastAsia="Times New Roman" w:hAnsi="Times New Roman" w:cs="Times New Roman"/>
                <w:color w:val="202122"/>
                <w:sz w:val="24"/>
              </w:rPr>
              <w:t> (</w:t>
            </w:r>
            <w:r>
              <w:rPr>
                <w:rFonts w:ascii="Times New Roman" w:eastAsia="Times New Roman" w:hAnsi="Times New Roman" w:cs="Times New Roman"/>
                <w:b/>
                <w:color w:val="202122"/>
                <w:sz w:val="24"/>
              </w:rPr>
              <w:t>ДПДГ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). </w:t>
            </w:r>
          </w:p>
          <w:p w14:paraId="28F9CC1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Практические техники ДПДГ в работе врача психиатра и психотерапевта.</w:t>
            </w:r>
          </w:p>
          <w:p w14:paraId="1216EA5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ДПДГ в терапии депрессии в индивидуальном и групповом формате.</w:t>
            </w:r>
          </w:p>
        </w:tc>
      </w:tr>
      <w:tr w:rsidR="008C4DC7" w14:paraId="4B2BC2B0" w14:textId="77777777">
        <w:trPr>
          <w:gridAfter w:val="1"/>
          <w:wAfter w:w="57" w:type="dxa"/>
          <w:trHeight w:val="276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95DD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17.00 - </w:t>
            </w:r>
          </w:p>
          <w:p w14:paraId="0E70FFE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17.10</w:t>
            </w:r>
          </w:p>
        </w:tc>
        <w:tc>
          <w:tcPr>
            <w:tcW w:w="425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7219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Взаимосвязи между переработкой травмы методом EMDR (ДПДГ) и редукцией симптомов депрессии: данные исследований индивидуальной и групповой терапии</w:t>
            </w:r>
          </w:p>
          <w:p w14:paraId="32711079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3691D1A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Яковлев Вячеслав Вячеславович,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Президент Ассоциации специалистов по работе с психологической травмой, Руководитель Школы 3-й Волны КПТ, г. Санкт-Петербург, Россия</w:t>
            </w:r>
          </w:p>
        </w:tc>
        <w:tc>
          <w:tcPr>
            <w:tcW w:w="50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458B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докладе представлена вводная информация об эффективности метода ДПДГ в терапии депрессии в формате индивидуальной и групповой психотерапии.</w:t>
            </w:r>
          </w:p>
          <w:p w14:paraId="746B6F8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58A2066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5ADC632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53D5934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43810EF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14:paraId="4929298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8C4DC7" w14:paraId="444C9DF1" w14:textId="77777777">
        <w:trPr>
          <w:gridAfter w:val="1"/>
          <w:wAfter w:w="57" w:type="dxa"/>
          <w:trHeight w:val="276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8CA2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17.10 - 18.00</w:t>
            </w:r>
          </w:p>
        </w:tc>
        <w:tc>
          <w:tcPr>
            <w:tcW w:w="425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1244B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Практические техники ДПДГ в работе врача психиатра и психотерапевта</w:t>
            </w:r>
          </w:p>
          <w:p w14:paraId="756A4C6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0A02E31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Спикина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Анна Александровна,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к.м.н., Заместитель руководителя Института психического здоровья 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», Заместитель главного врача Психоневрологического диспансера № 2 г. Санкт-Петербурга, г. Санкт-Петербург, Россия </w:t>
            </w:r>
          </w:p>
          <w:p w14:paraId="2BCFB09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</w:tc>
        <w:tc>
          <w:tcPr>
            <w:tcW w:w="50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58D2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ходе данного мастер-класса врачи приобретут современные представления о трехступенчатом протоколе ДПДГ.</w:t>
            </w:r>
          </w:p>
          <w:p w14:paraId="24F41EC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Будут разобраны основные принципы применения метода: работа со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шкалами  "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Достоверность позитивных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когниций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" и  "Шкала субъективного беспокойства", особенности сбора анамнеза и подготовки к работе в технике ДПДГ. Также участники матер-класса познакомятся с техникой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самовалидации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"Спокойное место" как эффективным инструментом самопомощи.</w:t>
            </w:r>
          </w:p>
        </w:tc>
      </w:tr>
      <w:tr w:rsidR="008C4DC7" w14:paraId="3D1E8AE6" w14:textId="77777777">
        <w:trPr>
          <w:gridAfter w:val="1"/>
          <w:wAfter w:w="57" w:type="dxa"/>
          <w:trHeight w:val="530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3F97F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18.00 - </w:t>
            </w:r>
          </w:p>
          <w:p w14:paraId="129759E7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-2"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18.05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0A17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Перерыв</w:t>
            </w:r>
          </w:p>
        </w:tc>
      </w:tr>
      <w:tr w:rsidR="008C4DC7" w14:paraId="729E94B1" w14:textId="77777777">
        <w:trPr>
          <w:gridAfter w:val="1"/>
          <w:wAfter w:w="57" w:type="dxa"/>
          <w:trHeight w:val="276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3766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1B63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Планы сотрудничества</w:t>
            </w:r>
          </w:p>
          <w:p w14:paraId="56D743C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Университета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Реавиз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» и Университета Буэнос-Айреса</w:t>
            </w:r>
          </w:p>
          <w:p w14:paraId="1B50ECB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 период 2026 года</w:t>
            </w:r>
          </w:p>
          <w:p w14:paraId="0A94D96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0B6435F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Доклад от Секции клинической психопатологии </w:t>
            </w:r>
          </w:p>
          <w:p w14:paraId="1E77AC90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Аргентинской психиатрической ассоциации </w:t>
            </w:r>
          </w:p>
          <w:p w14:paraId="7023C3A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Федерико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Рибок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- «Депрессия: полисемия концепта»</w:t>
            </w:r>
          </w:p>
          <w:p w14:paraId="27152E5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</w:tc>
      </w:tr>
      <w:tr w:rsidR="008C4DC7" w14:paraId="45C3D989" w14:textId="77777777">
        <w:trPr>
          <w:gridAfter w:val="1"/>
          <w:wAfter w:w="57" w:type="dxa"/>
          <w:trHeight w:val="276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B3E24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18.05 - 18.20</w:t>
            </w:r>
          </w:p>
        </w:tc>
        <w:tc>
          <w:tcPr>
            <w:tcW w:w="425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BBE06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firstLine="0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Depression: The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polisemy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of a concept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(on-line, in English)</w:t>
            </w:r>
          </w:p>
          <w:p w14:paraId="3EC5C8F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FFFFFF" w:fill="FFFFFF"/>
              <w:ind w:left="2" w:hanging="2"/>
              <w:jc w:val="both"/>
              <w:rPr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>Rebok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Federico,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MD, PhD (Psychiatry), Associate Professor, University of Buenos Aires;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>Head of the Clinical Psychopathology Section, Argentinian Association of Psychiatrists, Buenos Aires, Argentina</w:t>
            </w:r>
          </w:p>
        </w:tc>
        <w:tc>
          <w:tcPr>
            <w:tcW w:w="502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A9A72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en-US"/>
              </w:rPr>
              <w:t xml:space="preserve">This short key message will discover multifaceted image of depression, as well as a polysemy of depression as a concept and phenomenon in clinical psychopathology.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Social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contexts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will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discussed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8C4DC7" w14:paraId="36A08452" w14:textId="77777777">
        <w:trPr>
          <w:gridAfter w:val="1"/>
          <w:wAfter w:w="57" w:type="dxa"/>
          <w:trHeight w:val="276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D399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18.20 - </w:t>
            </w:r>
          </w:p>
          <w:p w14:paraId="3017CB2C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18.30</w:t>
            </w:r>
          </w:p>
        </w:tc>
        <w:tc>
          <w:tcPr>
            <w:tcW w:w="92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A24FD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Подведение итогов и церемония закрытия конференции ЕДД-2025</w:t>
            </w:r>
          </w:p>
          <w:p w14:paraId="1AC9B4C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47284ED1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Международная Ассоциация по изучению депрессий</w:t>
            </w:r>
          </w:p>
          <w:p w14:paraId="706487AE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International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Depression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Association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) -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начало деятельности</w:t>
            </w:r>
          </w:p>
          <w:p w14:paraId="5BB623A8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firstLine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 </w:t>
            </w:r>
          </w:p>
          <w:p w14:paraId="7582D133" w14:textId="77777777" w:rsidR="008C4DC7" w:rsidRDefault="00D02A6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Смирнова Д.А., Павличенко А.В.</w:t>
            </w:r>
          </w:p>
        </w:tc>
      </w:tr>
      <w:tr w:rsidR="008C4DC7" w14:paraId="228DD7DD" w14:textId="77777777">
        <w:tc>
          <w:tcPr>
            <w:tcW w:w="9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0FBC1" w14:textId="77777777" w:rsidR="008C4DC7" w:rsidRDefault="008C4DC7"/>
        </w:tc>
        <w:tc>
          <w:tcPr>
            <w:tcW w:w="42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6FD46" w14:textId="77777777" w:rsidR="008C4DC7" w:rsidRDefault="008C4DC7"/>
        </w:tc>
        <w:tc>
          <w:tcPr>
            <w:tcW w:w="21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F17F4" w14:textId="77777777" w:rsidR="008C4DC7" w:rsidRDefault="008C4DC7"/>
        </w:tc>
        <w:tc>
          <w:tcPr>
            <w:tcW w:w="48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6EE51" w14:textId="77777777" w:rsidR="008C4DC7" w:rsidRDefault="008C4DC7"/>
        </w:tc>
        <w:tc>
          <w:tcPr>
            <w:tcW w:w="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16ADF" w14:textId="77777777" w:rsidR="008C4DC7" w:rsidRDefault="008C4DC7"/>
        </w:tc>
      </w:tr>
    </w:tbl>
    <w:p w14:paraId="369EED83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  <w:r>
        <w:rPr>
          <w:color w:val="000000"/>
        </w:rPr>
        <w:t> </w:t>
      </w:r>
    </w:p>
    <w:p w14:paraId="0A0A8539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  <w:r>
        <w:rPr>
          <w:color w:val="000000"/>
        </w:rPr>
        <w:t> </w:t>
      </w:r>
    </w:p>
    <w:p w14:paraId="50A58BE3" w14:textId="77777777" w:rsidR="008C4DC7" w:rsidRDefault="00D02A6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</w:pPr>
      <w:r>
        <w:rPr>
          <w:color w:val="000000"/>
        </w:rPr>
        <w:t> </w:t>
      </w:r>
    </w:p>
    <w:p w14:paraId="79F4556F" w14:textId="77777777" w:rsidR="008C4DC7" w:rsidRDefault="008C4DC7">
      <w:pPr>
        <w:ind w:firstLine="0"/>
        <w:rPr>
          <w:lang w:val="ru-RU"/>
        </w:rPr>
      </w:pPr>
    </w:p>
    <w:sectPr w:rsidR="008C4D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1" w:bottom="354" w:left="851" w:header="72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550F89" w14:textId="77777777" w:rsidR="00892FAA" w:rsidRDefault="00892FAA">
      <w:r>
        <w:separator/>
      </w:r>
    </w:p>
  </w:endnote>
  <w:endnote w:type="continuationSeparator" w:id="0">
    <w:p w14:paraId="6599A78C" w14:textId="77777777" w:rsidR="00892FAA" w:rsidRDefault="00892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 Condensed Black">
    <w:altName w:val="Verdana"/>
    <w:charset w:val="CC"/>
    <w:family w:val="auto"/>
    <w:pitch w:val="default"/>
    <w:sig w:usb0="00000000" w:usb1="00000000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0676B" w14:textId="77777777" w:rsidR="00D02A60" w:rsidRDefault="00D02A6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280EE8" w14:textId="77777777" w:rsidR="00D02A60" w:rsidRDefault="00D02A6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3FB026" w14:textId="77777777" w:rsidR="00D02A60" w:rsidRDefault="00D02A6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D20AFA" w14:textId="77777777" w:rsidR="00892FAA" w:rsidRDefault="00892FAA">
      <w:r>
        <w:separator/>
      </w:r>
    </w:p>
  </w:footnote>
  <w:footnote w:type="continuationSeparator" w:id="0">
    <w:p w14:paraId="70A1DA30" w14:textId="77777777" w:rsidR="00892FAA" w:rsidRDefault="00892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9902C4" w14:textId="77777777" w:rsidR="00D02A60" w:rsidRDefault="00D02A6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B6BC8" w14:textId="77777777" w:rsidR="00D02A60" w:rsidRDefault="00D02A6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D12175" w14:textId="77777777" w:rsidR="00D02A60" w:rsidRDefault="00D02A6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2A0897"/>
    <w:multiLevelType w:val="multilevel"/>
    <w:tmpl w:val="462A0897"/>
    <w:lvl w:ilvl="0">
      <w:start w:val="1"/>
      <w:numFmt w:val="bullet"/>
      <w:lvlText w:val="●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ymbol" w:eastAsia="Symbol" w:hAnsi="Symbol" w:cs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ymbol" w:eastAsia="Symbol" w:hAnsi="Symbol" w:cs="Symbol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ymbol" w:eastAsia="Symbol" w:hAnsi="Symbol" w:cs="Symbol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ymbol" w:eastAsia="Symbol" w:hAnsi="Symbol" w:cs="Symbol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ymbol" w:eastAsia="Symbol" w:hAnsi="Symbol" w:cs="Symbol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ymbol" w:eastAsia="Symbol" w:hAnsi="Symbol" w:cs="Symbol" w:hint="default"/>
      </w:rPr>
    </w:lvl>
  </w:abstractNum>
  <w:abstractNum w:abstractNumId="1" w15:restartNumberingAfterBreak="0">
    <w:nsid w:val="4A143149"/>
    <w:multiLevelType w:val="multilevel"/>
    <w:tmpl w:val="4A143149"/>
    <w:lvl w:ilvl="0">
      <w:start w:val="1"/>
      <w:numFmt w:val="bullet"/>
      <w:lvlText w:val=""/>
      <w:lvlJc w:val="left"/>
      <w:pPr>
        <w:ind w:left="1146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553D509C"/>
    <w:multiLevelType w:val="multilevel"/>
    <w:tmpl w:val="553D509C"/>
    <w:lvl w:ilvl="0">
      <w:start w:val="1"/>
      <w:numFmt w:val="bullet"/>
      <w:lvlText w:val="●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ymbol" w:eastAsia="Symbol" w:hAnsi="Symbol" w:cs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ymbol" w:eastAsia="Symbol" w:hAnsi="Symbol" w:cs="Symbol" w:hint="default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Symbol" w:eastAsia="Symbol" w:hAnsi="Symbol" w:cs="Symbol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ymbol" w:eastAsia="Symbol" w:hAnsi="Symbol" w:cs="Symbol" w:hint="default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Symbol" w:eastAsia="Symbol" w:hAnsi="Symbol" w:cs="Symbol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ymbol" w:eastAsia="Symbol" w:hAnsi="Symbol" w:cs="Symbol" w:hint="default"/>
      </w:rPr>
    </w:lvl>
  </w:abstractNum>
  <w:abstractNum w:abstractNumId="3" w15:restartNumberingAfterBreak="0">
    <w:nsid w:val="61AB29D4"/>
    <w:multiLevelType w:val="multilevel"/>
    <w:tmpl w:val="61AB29D4"/>
    <w:lvl w:ilvl="0">
      <w:start w:val="1"/>
      <w:numFmt w:val="bullet"/>
      <w:lvlText w:val="●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ymbol" w:eastAsia="Symbol" w:hAnsi="Symbol" w:cs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ymbol" w:eastAsia="Symbol" w:hAnsi="Symbol" w:cs="Symbol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ymbol" w:eastAsia="Symbol" w:hAnsi="Symbol" w:cs="Symbol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ymbol" w:eastAsia="Symbol" w:hAnsi="Symbol" w:cs="Symbol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ymbol" w:eastAsia="Symbol" w:hAnsi="Symbol" w:cs="Symbol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ymbol" w:eastAsia="Symbol" w:hAnsi="Symbol" w:cs="Symbol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F07"/>
    <w:rsid w:val="000736F5"/>
    <w:rsid w:val="00155551"/>
    <w:rsid w:val="001872CC"/>
    <w:rsid w:val="002477F8"/>
    <w:rsid w:val="002B4F7C"/>
    <w:rsid w:val="003523D4"/>
    <w:rsid w:val="00567D45"/>
    <w:rsid w:val="005A48AF"/>
    <w:rsid w:val="006F5FCA"/>
    <w:rsid w:val="007B6ACC"/>
    <w:rsid w:val="007C4709"/>
    <w:rsid w:val="007E6E9D"/>
    <w:rsid w:val="00892FAA"/>
    <w:rsid w:val="008C4DC7"/>
    <w:rsid w:val="00A2382E"/>
    <w:rsid w:val="00A759F3"/>
    <w:rsid w:val="00C34CE1"/>
    <w:rsid w:val="00D02A60"/>
    <w:rsid w:val="00D35F07"/>
    <w:rsid w:val="00DC2F7B"/>
    <w:rsid w:val="00F27CC7"/>
    <w:rsid w:val="7359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5933B"/>
  <w15:docId w15:val="{C7030C3E-5364-4607-8254-BCD259487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uiPriority="0" w:qFormat="1"/>
    <w:lsdException w:name="heading 6" w:uiPriority="0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ind w:hanging="1"/>
    </w:pPr>
    <w:rPr>
      <w:rFonts w:ascii="Tahoma" w:eastAsia="Tahoma" w:hAnsi="Tahoma" w:cs="Tahoma"/>
      <w:lang w:val="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200" w:after="40"/>
      <w:outlineLvl w:val="5"/>
    </w:pPr>
    <w:rPr>
      <w:b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endnote text"/>
    <w:basedOn w:val="a"/>
    <w:link w:val="ab"/>
    <w:uiPriority w:val="99"/>
    <w:semiHidden/>
    <w:unhideWhenUsed/>
  </w:style>
  <w:style w:type="paragraph" w:styleId="ac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d">
    <w:name w:val="annotation text"/>
    <w:basedOn w:val="a"/>
    <w:link w:val="ae"/>
    <w:uiPriority w:val="99"/>
    <w:unhideWhenUsed/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footnote text"/>
    <w:basedOn w:val="a"/>
    <w:link w:val="af2"/>
    <w:uiPriority w:val="99"/>
    <w:semiHidden/>
    <w:unhideWhenUsed/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af5">
    <w:name w:val="table of figures"/>
    <w:basedOn w:val="a"/>
    <w:next w:val="a"/>
    <w:uiPriority w:val="99"/>
    <w:unhideWhenUsed/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21">
    <w:name w:val="toc 2"/>
    <w:basedOn w:val="a"/>
    <w:next w:val="a"/>
    <w:uiPriority w:val="39"/>
    <w:unhideWhenUsed/>
    <w:pPr>
      <w:spacing w:after="100"/>
      <w:ind w:left="22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af6">
    <w:name w:val="Title"/>
    <w:basedOn w:val="a"/>
    <w:next w:val="a"/>
    <w:link w:val="af7"/>
    <w:pPr>
      <w:keepNext/>
      <w:keepLines/>
      <w:spacing w:before="480" w:after="120"/>
    </w:pPr>
    <w:rPr>
      <w:b/>
      <w:sz w:val="72"/>
      <w:szCs w:val="72"/>
    </w:rPr>
  </w:style>
  <w:style w:type="paragraph" w:styleId="af8">
    <w:name w:val="footer"/>
    <w:basedOn w:val="a"/>
    <w:link w:val="af9"/>
    <w:uiPriority w:val="99"/>
    <w:unhideWhenUsed/>
    <w:pPr>
      <w:tabs>
        <w:tab w:val="center" w:pos="4844"/>
        <w:tab w:val="right" w:pos="9689"/>
      </w:tabs>
    </w:pPr>
  </w:style>
  <w:style w:type="paragraph" w:styleId="afa">
    <w:name w:val="Subtitle"/>
    <w:basedOn w:val="a"/>
    <w:next w:val="a"/>
    <w:link w:val="af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fc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color w:val="262626" w:themeColor="text1" w:themeTint="D9"/>
    </w:rPr>
  </w:style>
  <w:style w:type="character" w:customStyle="1" w:styleId="TitleChar">
    <w:name w:val="Title Char"/>
    <w:basedOn w:val="a0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qFormat/>
    <w:rPr>
      <w:i/>
      <w:iCs/>
      <w:color w:val="404040" w:themeColor="text1" w:themeTint="BF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2E74B5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qFormat/>
    <w:rPr>
      <w:i/>
      <w:iCs/>
      <w:color w:val="2E74B5" w:themeColor="accent1" w:themeShade="BF"/>
    </w:rPr>
  </w:style>
  <w:style w:type="character" w:customStyle="1" w:styleId="13">
    <w:name w:val="Сильная ссылка1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ff">
    <w:name w:val="No Spacing"/>
    <w:basedOn w:val="a"/>
    <w:uiPriority w:val="1"/>
    <w:qFormat/>
  </w:style>
  <w:style w:type="character" w:customStyle="1" w:styleId="14">
    <w:name w:val="Слабое выделение1"/>
    <w:basedOn w:val="a0"/>
    <w:uiPriority w:val="19"/>
    <w:qFormat/>
    <w:rPr>
      <w:i/>
      <w:iCs/>
      <w:color w:val="404040" w:themeColor="text1" w:themeTint="BF"/>
    </w:rPr>
  </w:style>
  <w:style w:type="character" w:customStyle="1" w:styleId="15">
    <w:name w:val="Слабая ссылка1"/>
    <w:basedOn w:val="a0"/>
    <w:uiPriority w:val="31"/>
    <w:qFormat/>
    <w:rPr>
      <w:smallCaps/>
      <w:color w:val="595959" w:themeColor="text1" w:themeTint="A6"/>
    </w:rPr>
  </w:style>
  <w:style w:type="character" w:customStyle="1" w:styleId="16">
    <w:name w:val="Название книги1"/>
    <w:basedOn w:val="a0"/>
    <w:uiPriority w:val="33"/>
    <w:qFormat/>
    <w:rPr>
      <w:b/>
      <w:bCs/>
      <w:i/>
      <w:iCs/>
      <w:spacing w:val="5"/>
    </w:rPr>
  </w:style>
  <w:style w:type="character" w:customStyle="1" w:styleId="af4">
    <w:name w:val="Верхний колонтитул Знак"/>
    <w:basedOn w:val="a0"/>
    <w:link w:val="af3"/>
    <w:uiPriority w:val="99"/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paragraph" w:customStyle="1" w:styleId="17">
    <w:name w:val="Заголовок оглавления1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rFonts w:ascii="Tahoma" w:eastAsia="Tahoma" w:hAnsi="Tahoma" w:cs="Tahoma"/>
      <w:b/>
      <w:sz w:val="48"/>
      <w:szCs w:val="48"/>
      <w:lang w:val="ru" w:eastAsia="ru-RU"/>
    </w:rPr>
  </w:style>
  <w:style w:type="character" w:customStyle="1" w:styleId="20">
    <w:name w:val="Заголовок 2 Знак"/>
    <w:basedOn w:val="a0"/>
    <w:link w:val="2"/>
    <w:rPr>
      <w:rFonts w:ascii="Tahoma" w:eastAsia="Tahoma" w:hAnsi="Tahoma" w:cs="Tahoma"/>
      <w:b/>
      <w:sz w:val="36"/>
      <w:szCs w:val="36"/>
      <w:lang w:val="ru" w:eastAsia="ru-RU"/>
    </w:rPr>
  </w:style>
  <w:style w:type="character" w:customStyle="1" w:styleId="30">
    <w:name w:val="Заголовок 3 Знак"/>
    <w:basedOn w:val="a0"/>
    <w:link w:val="3"/>
    <w:rPr>
      <w:rFonts w:ascii="Tahoma" w:eastAsia="Tahoma" w:hAnsi="Tahoma" w:cs="Tahoma"/>
      <w:b/>
      <w:sz w:val="28"/>
      <w:szCs w:val="28"/>
      <w:lang w:val="ru" w:eastAsia="ru-RU"/>
    </w:rPr>
  </w:style>
  <w:style w:type="character" w:customStyle="1" w:styleId="40">
    <w:name w:val="Заголовок 4 Знак"/>
    <w:basedOn w:val="a0"/>
    <w:link w:val="4"/>
    <w:rPr>
      <w:rFonts w:ascii="Tahoma" w:eastAsia="Tahoma" w:hAnsi="Tahoma" w:cs="Tahoma"/>
      <w:b/>
      <w:sz w:val="24"/>
      <w:szCs w:val="24"/>
      <w:lang w:val="ru" w:eastAsia="ru-RU"/>
    </w:rPr>
  </w:style>
  <w:style w:type="character" w:customStyle="1" w:styleId="50">
    <w:name w:val="Заголовок 5 Знак"/>
    <w:basedOn w:val="a0"/>
    <w:link w:val="5"/>
    <w:rPr>
      <w:rFonts w:ascii="Tahoma" w:eastAsia="Tahoma" w:hAnsi="Tahoma" w:cs="Tahoma"/>
      <w:b/>
      <w:lang w:val="ru" w:eastAsia="ru-RU"/>
    </w:rPr>
  </w:style>
  <w:style w:type="character" w:customStyle="1" w:styleId="60">
    <w:name w:val="Заголовок 6 Знак"/>
    <w:basedOn w:val="a0"/>
    <w:link w:val="6"/>
    <w:rPr>
      <w:rFonts w:ascii="Tahoma" w:eastAsia="Tahoma" w:hAnsi="Tahoma" w:cs="Tahoma"/>
      <w:b/>
      <w:sz w:val="20"/>
      <w:szCs w:val="20"/>
      <w:lang w:val="ru" w:eastAsia="ru-RU"/>
    </w:rPr>
  </w:style>
  <w:style w:type="table" w:customStyle="1" w:styleId="TableNormal">
    <w:name w:val="TableNormal"/>
    <w:pPr>
      <w:ind w:hanging="1"/>
    </w:pPr>
    <w:rPr>
      <w:rFonts w:ascii="Tahoma" w:eastAsia="Tahoma" w:hAnsi="Tahoma" w:cs="Tahoma"/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7">
    <w:name w:val="Заголовок Знак"/>
    <w:basedOn w:val="a0"/>
    <w:link w:val="af6"/>
    <w:rPr>
      <w:rFonts w:ascii="Tahoma" w:eastAsia="Tahoma" w:hAnsi="Tahoma" w:cs="Tahoma"/>
      <w:b/>
      <w:sz w:val="72"/>
      <w:szCs w:val="72"/>
      <w:lang w:val="ru" w:eastAsia="ru-RU"/>
    </w:rPr>
  </w:style>
  <w:style w:type="character" w:customStyle="1" w:styleId="afb">
    <w:name w:val="Подзаголовок Знак"/>
    <w:basedOn w:val="a0"/>
    <w:link w:val="afa"/>
    <w:rPr>
      <w:rFonts w:ascii="Georgia" w:eastAsia="Georgia" w:hAnsi="Georgia" w:cs="Georgia"/>
      <w:i/>
      <w:color w:val="666666"/>
      <w:sz w:val="48"/>
      <w:szCs w:val="48"/>
      <w:lang w:val="ru" w:eastAsia="ru-RU"/>
    </w:rPr>
  </w:style>
  <w:style w:type="paragraph" w:styleId="aff0">
    <w:name w:val="List Paragraph"/>
    <w:basedOn w:val="a"/>
    <w:uiPriority w:val="34"/>
    <w:qFormat/>
    <w:pPr>
      <w:spacing w:line="1" w:lineRule="atLeast"/>
      <w:ind w:left="708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ru-RU" w:eastAsia="zh-CN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e">
    <w:name w:val="Текст примечания Знак"/>
    <w:basedOn w:val="a0"/>
    <w:link w:val="ad"/>
    <w:uiPriority w:val="99"/>
    <w:rPr>
      <w:rFonts w:ascii="Tahoma" w:eastAsia="Tahoma" w:hAnsi="Tahoma" w:cs="Tahoma"/>
      <w:sz w:val="20"/>
      <w:szCs w:val="20"/>
      <w:lang w:val="ru" w:eastAsia="ru-RU"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rFonts w:ascii="Tahoma" w:eastAsia="Tahoma" w:hAnsi="Tahoma" w:cs="Tahoma"/>
      <w:b/>
      <w:bCs/>
      <w:sz w:val="20"/>
      <w:szCs w:val="20"/>
      <w:lang w:val="ru" w:eastAsia="ru-RU"/>
    </w:rPr>
  </w:style>
  <w:style w:type="paragraph" w:customStyle="1" w:styleId="18">
    <w:name w:val="Рецензия1"/>
    <w:hidden/>
    <w:uiPriority w:val="99"/>
    <w:semiHidden/>
    <w:rPr>
      <w:rFonts w:ascii="Tahoma" w:eastAsia="Tahoma" w:hAnsi="Tahoma" w:cs="Tahoma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BF62E-2BE0-4202-B556-3F52EE714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8692</Words>
  <Characters>49551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</dc:creator>
  <cp:lastModifiedBy>Doctor</cp:lastModifiedBy>
  <cp:revision>195</cp:revision>
  <dcterms:created xsi:type="dcterms:W3CDTF">2025-09-25T12:05:00Z</dcterms:created>
  <dcterms:modified xsi:type="dcterms:W3CDTF">2025-10-28T15:35:00Z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D9E884D18EBE4903B5D1DFE8E05F4075_13</vt:lpwstr>
  </property>
</Properties>
</file>