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AC7" w:rsidRPr="00BC328E" w:rsidRDefault="00160AC7" w:rsidP="00BC3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28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C328E" w:rsidRPr="00BC328E" w:rsidRDefault="00160AC7" w:rsidP="00BC32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28E">
        <w:rPr>
          <w:rFonts w:ascii="Times New Roman" w:hAnsi="Times New Roman" w:cs="Times New Roman"/>
          <w:b/>
          <w:sz w:val="28"/>
          <w:szCs w:val="28"/>
        </w:rPr>
        <w:t>к проекту приказа Минздрава России «</w:t>
      </w:r>
      <w:r w:rsidR="00BC328E" w:rsidRPr="00BC328E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160AC7" w:rsidRPr="00BC328E" w:rsidRDefault="00BC328E" w:rsidP="00BC32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BC328E">
        <w:rPr>
          <w:rFonts w:ascii="Times New Roman" w:eastAsia="Calibri" w:hAnsi="Times New Roman" w:cs="Times New Roman"/>
          <w:b/>
          <w:sz w:val="28"/>
          <w:szCs w:val="28"/>
        </w:rPr>
        <w:t xml:space="preserve">Порядка проведения предварительных (при поступлении на работу) </w:t>
      </w:r>
      <w:r w:rsidRPr="00BC328E">
        <w:rPr>
          <w:rFonts w:ascii="Times New Roman" w:eastAsia="Calibri" w:hAnsi="Times New Roman" w:cs="Times New Roman"/>
          <w:b/>
          <w:sz w:val="28"/>
          <w:szCs w:val="28"/>
        </w:rPr>
        <w:br/>
        <w:t>и периодических (в течение трудовой деятельности) медицинских осмотров, их периодичности</w:t>
      </w:r>
      <w:r w:rsidRPr="00BC328E">
        <w:rPr>
          <w:rFonts w:ascii="Times New Roman" w:hAnsi="Times New Roman" w:cs="Times New Roman"/>
          <w:b/>
          <w:sz w:val="28"/>
          <w:szCs w:val="28"/>
        </w:rPr>
        <w:t xml:space="preserve">, перечня медицинских противопоказаний </w:t>
      </w:r>
      <w:r w:rsidRPr="00BC328E">
        <w:rPr>
          <w:rFonts w:ascii="Times New Roman" w:hAnsi="Times New Roman" w:cs="Times New Roman"/>
          <w:b/>
          <w:sz w:val="28"/>
          <w:szCs w:val="28"/>
        </w:rPr>
        <w:br/>
        <w:t>к</w:t>
      </w:r>
      <w:r w:rsidRPr="00BC328E">
        <w:rPr>
          <w:rFonts w:ascii="Times New Roman" w:eastAsia="Calibri" w:hAnsi="Times New Roman" w:cs="Times New Roman"/>
          <w:b/>
          <w:sz w:val="28"/>
          <w:szCs w:val="28"/>
        </w:rPr>
        <w:t xml:space="preserve"> осуществлению работ </w:t>
      </w:r>
      <w:r w:rsidRPr="00BC328E">
        <w:rPr>
          <w:rFonts w:ascii="Times New Roman" w:hAnsi="Times New Roman" w:cs="Times New Roman"/>
          <w:b/>
          <w:sz w:val="28"/>
          <w:szCs w:val="28"/>
        </w:rPr>
        <w:t xml:space="preserve">с вредными и (или) опасными производственными факторами, а также работ, при выполнении которых проводятся обязательные </w:t>
      </w:r>
      <w:r w:rsidRPr="00BC32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предварительные медицинские осмотры при поступлении на работу и периодические медицинские осмотры</w:t>
      </w:r>
      <w:r w:rsidR="001D4F32" w:rsidRPr="00BC328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»</w:t>
      </w:r>
    </w:p>
    <w:p w:rsidR="00734DEB" w:rsidRDefault="00734DEB" w:rsidP="00160A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C328E" w:rsidRPr="00B44E18" w:rsidRDefault="00BC328E" w:rsidP="00B44E1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C328E">
        <w:rPr>
          <w:rFonts w:ascii="Times New Roman" w:eastAsia="Calibri" w:hAnsi="Times New Roman" w:cs="Times New Roman"/>
          <w:bCs/>
          <w:sz w:val="28"/>
          <w:szCs w:val="28"/>
        </w:rPr>
        <w:t>Поряд</w:t>
      </w:r>
      <w:r>
        <w:rPr>
          <w:rFonts w:ascii="Times New Roman" w:eastAsia="Calibri" w:hAnsi="Times New Roman" w:cs="Times New Roman"/>
          <w:bCs/>
          <w:sz w:val="28"/>
          <w:szCs w:val="28"/>
        </w:rPr>
        <w:t>ок</w:t>
      </w:r>
      <w:r w:rsidRPr="00BC328E">
        <w:rPr>
          <w:rFonts w:ascii="Times New Roman" w:eastAsia="Calibri" w:hAnsi="Times New Roman" w:cs="Times New Roman"/>
          <w:bCs/>
          <w:sz w:val="28"/>
          <w:szCs w:val="28"/>
        </w:rPr>
        <w:t xml:space="preserve"> проведения предварительных (при поступлении на работу) </w:t>
      </w:r>
      <w:r w:rsidRPr="00BC328E">
        <w:rPr>
          <w:rFonts w:ascii="Times New Roman" w:eastAsia="Calibri" w:hAnsi="Times New Roman" w:cs="Times New Roman"/>
          <w:bCs/>
          <w:sz w:val="28"/>
          <w:szCs w:val="28"/>
        </w:rPr>
        <w:br/>
        <w:t>и периодических (в течение трудовой деятельности) медицинских осмотров, их периодичности</w:t>
      </w:r>
      <w:r w:rsidRPr="00BC328E">
        <w:rPr>
          <w:rFonts w:ascii="Times New Roman" w:hAnsi="Times New Roman" w:cs="Times New Roman"/>
          <w:bCs/>
          <w:sz w:val="28"/>
          <w:szCs w:val="28"/>
        </w:rPr>
        <w:t>, переч</w:t>
      </w:r>
      <w:r>
        <w:rPr>
          <w:rFonts w:ascii="Times New Roman" w:hAnsi="Times New Roman" w:cs="Times New Roman"/>
          <w:bCs/>
          <w:sz w:val="28"/>
          <w:szCs w:val="28"/>
        </w:rPr>
        <w:t>ень</w:t>
      </w:r>
      <w:r w:rsidRPr="00BC328E">
        <w:rPr>
          <w:rFonts w:ascii="Times New Roman" w:hAnsi="Times New Roman" w:cs="Times New Roman"/>
          <w:bCs/>
          <w:sz w:val="28"/>
          <w:szCs w:val="28"/>
        </w:rPr>
        <w:t xml:space="preserve"> медицинских противопоказаний </w:t>
      </w:r>
      <w:r w:rsidRPr="00BC328E">
        <w:rPr>
          <w:rFonts w:ascii="Times New Roman" w:hAnsi="Times New Roman" w:cs="Times New Roman"/>
          <w:bCs/>
          <w:sz w:val="28"/>
          <w:szCs w:val="28"/>
        </w:rPr>
        <w:br/>
        <w:t>к</w:t>
      </w:r>
      <w:r w:rsidRPr="00BC328E">
        <w:rPr>
          <w:rFonts w:ascii="Times New Roman" w:eastAsia="Calibri" w:hAnsi="Times New Roman" w:cs="Times New Roman"/>
          <w:bCs/>
          <w:sz w:val="28"/>
          <w:szCs w:val="28"/>
        </w:rPr>
        <w:t xml:space="preserve"> осуществлению работ </w:t>
      </w:r>
      <w:r w:rsidRPr="00BC328E">
        <w:rPr>
          <w:rFonts w:ascii="Times New Roman" w:hAnsi="Times New Roman" w:cs="Times New Roman"/>
          <w:bCs/>
          <w:sz w:val="28"/>
          <w:szCs w:val="28"/>
        </w:rPr>
        <w:t xml:space="preserve">с вредными и (или) опасными производственными факторами, а также работ, при выполнении которых проводятся обязательные </w:t>
      </w:r>
      <w:r w:rsidRPr="00BC328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предварительные медицинские осмотры при поступлении на работу и периодические медицинские осмотры </w:t>
      </w:r>
      <w:r w:rsidR="001D4F32" w:rsidRPr="00BC328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</w:t>
      </w:r>
      <w:r w:rsidRPr="00BC328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</w:t>
      </w:r>
      <w:r w:rsidR="001D4F32" w:rsidRPr="00BC328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астоящее время утверждены </w:t>
      </w:r>
      <w:r w:rsidR="001D4F32" w:rsidRPr="00BC32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приказом Министерства здравоохранения Российской Федерации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1D4F32" w:rsidRPr="00BC32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Pr="00BC328E">
        <w:rPr>
          <w:rFonts w:ascii="Times New Roman" w:hAnsi="Times New Roman" w:cs="Times New Roman"/>
          <w:bCs/>
          <w:color w:val="000000"/>
          <w:sz w:val="28"/>
          <w:szCs w:val="28"/>
        </w:rPr>
        <w:t>28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января </w:t>
      </w:r>
      <w:r w:rsidRPr="00BC328E">
        <w:rPr>
          <w:rFonts w:ascii="Times New Roman" w:hAnsi="Times New Roman" w:cs="Times New Roman"/>
          <w:bCs/>
          <w:color w:val="000000"/>
          <w:sz w:val="28"/>
          <w:szCs w:val="28"/>
        </w:rPr>
        <w:t>2021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</w:t>
      </w:r>
      <w:r w:rsidRPr="00BC32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Pr="00BC32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29н </w:t>
      </w:r>
      <w:r w:rsidR="00B44E18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BC32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</w:t>
      </w:r>
      <w:r w:rsidRPr="00B44E18">
        <w:rPr>
          <w:rFonts w:ascii="Times New Roman" w:hAnsi="Times New Roman" w:cs="Times New Roman"/>
          <w:bCs/>
          <w:color w:val="000000"/>
          <w:sz w:val="28"/>
          <w:szCs w:val="28"/>
        </w:rPr>
        <w:t>обязательные предварительные и периодические медицинские осмотры</w:t>
      </w:r>
      <w:r w:rsidR="00B44E18" w:rsidRPr="00B44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». </w:t>
      </w:r>
    </w:p>
    <w:p w:rsidR="00B44E18" w:rsidRDefault="00B44E18" w:rsidP="00B44E18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B44E18">
        <w:rPr>
          <w:b w:val="0"/>
          <w:color w:val="000000"/>
          <w:sz w:val="28"/>
          <w:szCs w:val="28"/>
        </w:rPr>
        <w:t>Федеральн</w:t>
      </w:r>
      <w:r>
        <w:rPr>
          <w:b w:val="0"/>
          <w:color w:val="000000"/>
          <w:sz w:val="28"/>
          <w:szCs w:val="28"/>
        </w:rPr>
        <w:t>ыми</w:t>
      </w:r>
      <w:r w:rsidRPr="00B44E18">
        <w:rPr>
          <w:b w:val="0"/>
          <w:color w:val="000000"/>
          <w:sz w:val="28"/>
          <w:szCs w:val="28"/>
        </w:rPr>
        <w:t xml:space="preserve"> закон</w:t>
      </w:r>
      <w:r>
        <w:rPr>
          <w:b w:val="0"/>
          <w:color w:val="000000"/>
          <w:sz w:val="28"/>
          <w:szCs w:val="28"/>
        </w:rPr>
        <w:t>ами</w:t>
      </w:r>
      <w:r w:rsidRPr="00B44E18">
        <w:rPr>
          <w:b w:val="0"/>
          <w:color w:val="000000"/>
          <w:sz w:val="28"/>
          <w:szCs w:val="28"/>
        </w:rPr>
        <w:t xml:space="preserve"> «О внесении изменений в Трудовой кодекс Российской Федераци</w:t>
      </w:r>
      <w:r w:rsidR="00FF0E39">
        <w:rPr>
          <w:b w:val="0"/>
          <w:color w:val="000000"/>
          <w:sz w:val="28"/>
          <w:szCs w:val="28"/>
        </w:rPr>
        <w:t xml:space="preserve">и» от </w:t>
      </w:r>
      <w:r w:rsidRPr="00B44E18">
        <w:rPr>
          <w:b w:val="0"/>
          <w:color w:val="000000"/>
          <w:sz w:val="28"/>
          <w:szCs w:val="28"/>
        </w:rPr>
        <w:t>2 июля 2021 № 311-ФЗ</w:t>
      </w:r>
      <w:r>
        <w:rPr>
          <w:b w:val="0"/>
          <w:color w:val="000000"/>
          <w:sz w:val="28"/>
          <w:szCs w:val="28"/>
        </w:rPr>
        <w:t xml:space="preserve"> и </w:t>
      </w:r>
      <w:r w:rsidRPr="00B44E18">
        <w:rPr>
          <w:b w:val="0"/>
          <w:color w:val="000000"/>
          <w:sz w:val="28"/>
          <w:szCs w:val="28"/>
        </w:rPr>
        <w:t>от 29</w:t>
      </w:r>
      <w:r>
        <w:rPr>
          <w:b w:val="0"/>
          <w:color w:val="000000"/>
          <w:sz w:val="28"/>
          <w:szCs w:val="28"/>
        </w:rPr>
        <w:t xml:space="preserve"> декабря </w:t>
      </w:r>
      <w:r w:rsidRPr="00B44E18">
        <w:rPr>
          <w:b w:val="0"/>
          <w:color w:val="000000"/>
          <w:sz w:val="28"/>
          <w:szCs w:val="28"/>
        </w:rPr>
        <w:t>2022</w:t>
      </w:r>
      <w:r>
        <w:rPr>
          <w:b w:val="0"/>
          <w:color w:val="000000"/>
          <w:sz w:val="28"/>
          <w:szCs w:val="28"/>
        </w:rPr>
        <w:t xml:space="preserve"> г.</w:t>
      </w:r>
      <w:r w:rsidRPr="00B44E18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br/>
        <w:t>№</w:t>
      </w:r>
      <w:r w:rsidRPr="00B44E18">
        <w:rPr>
          <w:b w:val="0"/>
          <w:color w:val="000000"/>
          <w:sz w:val="28"/>
          <w:szCs w:val="28"/>
        </w:rPr>
        <w:t xml:space="preserve"> 629-ФЗ </w:t>
      </w:r>
      <w:r>
        <w:rPr>
          <w:b w:val="0"/>
          <w:color w:val="000000"/>
          <w:sz w:val="28"/>
          <w:szCs w:val="28"/>
        </w:rPr>
        <w:t>«</w:t>
      </w:r>
      <w:r w:rsidRPr="00B44E18">
        <w:rPr>
          <w:b w:val="0"/>
          <w:color w:val="000000"/>
          <w:sz w:val="28"/>
          <w:szCs w:val="28"/>
        </w:rPr>
        <w:t xml:space="preserve">О внесении изменений в статью 46 Федерального закона </w:t>
      </w:r>
      <w:r w:rsidR="00AB16FB">
        <w:rPr>
          <w:b w:val="0"/>
          <w:color w:val="000000"/>
          <w:sz w:val="28"/>
          <w:szCs w:val="28"/>
        </w:rPr>
        <w:t xml:space="preserve">                </w:t>
      </w:r>
      <w:r>
        <w:rPr>
          <w:b w:val="0"/>
          <w:color w:val="000000"/>
          <w:sz w:val="28"/>
          <w:szCs w:val="28"/>
        </w:rPr>
        <w:t>«</w:t>
      </w:r>
      <w:r w:rsidRPr="00B44E18">
        <w:rPr>
          <w:b w:val="0"/>
          <w:color w:val="000000"/>
          <w:sz w:val="28"/>
          <w:szCs w:val="28"/>
        </w:rPr>
        <w:t>Об основах охраны здоровья граждан в Российской Федерации</w:t>
      </w:r>
      <w:r>
        <w:rPr>
          <w:b w:val="0"/>
          <w:color w:val="000000"/>
          <w:sz w:val="28"/>
          <w:szCs w:val="28"/>
        </w:rPr>
        <w:t>»</w:t>
      </w:r>
      <w:r w:rsidRPr="00B44E18">
        <w:rPr>
          <w:b w:val="0"/>
          <w:color w:val="000000"/>
          <w:sz w:val="28"/>
          <w:szCs w:val="28"/>
        </w:rPr>
        <w:t xml:space="preserve"> и статью 23 Федерального закона «О безопасности дорожного движения» внесены основ</w:t>
      </w:r>
      <w:r w:rsidR="00FF0E39">
        <w:rPr>
          <w:b w:val="0"/>
          <w:color w:val="000000"/>
          <w:sz w:val="28"/>
          <w:szCs w:val="28"/>
        </w:rPr>
        <w:t>ополагающие изменения в правовые основания</w:t>
      </w:r>
      <w:r w:rsidRPr="00B44E18">
        <w:rPr>
          <w:b w:val="0"/>
          <w:color w:val="000000"/>
          <w:sz w:val="28"/>
          <w:szCs w:val="28"/>
        </w:rPr>
        <w:t xml:space="preserve"> принятия </w:t>
      </w:r>
      <w:r w:rsidRPr="00B44E18">
        <w:rPr>
          <w:b w:val="0"/>
          <w:color w:val="000000"/>
          <w:sz w:val="28"/>
          <w:szCs w:val="28"/>
        </w:rPr>
        <w:lastRenderedPageBreak/>
        <w:t xml:space="preserve">соответствующего приказа Минздрава России и проведения </w:t>
      </w:r>
      <w:r w:rsidRPr="00B44E18">
        <w:rPr>
          <w:rFonts w:eastAsia="Calibri"/>
          <w:b w:val="0"/>
          <w:sz w:val="28"/>
          <w:szCs w:val="28"/>
        </w:rPr>
        <w:t>предварительных (при поступлении на работу) и периодических (в течение трудовой деятельности) медицинских осмотров.</w:t>
      </w:r>
      <w:r>
        <w:rPr>
          <w:rFonts w:eastAsia="Calibri"/>
          <w:bCs w:val="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  </w:t>
      </w:r>
    </w:p>
    <w:p w:rsidR="00152C8F" w:rsidRDefault="00B44E18" w:rsidP="00B44E18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Кроме того</w:t>
      </w:r>
      <w:r w:rsidR="00152C8F">
        <w:rPr>
          <w:b w:val="0"/>
          <w:color w:val="000000"/>
          <w:sz w:val="28"/>
          <w:szCs w:val="28"/>
        </w:rPr>
        <w:t xml:space="preserve">, </w:t>
      </w:r>
      <w:r>
        <w:rPr>
          <w:b w:val="0"/>
          <w:color w:val="000000"/>
          <w:sz w:val="28"/>
          <w:szCs w:val="28"/>
        </w:rPr>
        <w:t>в настоящее</w:t>
      </w:r>
      <w:r w:rsidR="00152C8F">
        <w:rPr>
          <w:b w:val="0"/>
          <w:color w:val="000000"/>
          <w:sz w:val="28"/>
          <w:szCs w:val="28"/>
        </w:rPr>
        <w:t xml:space="preserve"> нормативными правовыми актами </w:t>
      </w:r>
      <w:r w:rsidR="00152C8F">
        <w:rPr>
          <w:b w:val="0"/>
          <w:color w:val="000000"/>
          <w:sz w:val="28"/>
          <w:szCs w:val="28"/>
        </w:rPr>
        <w:br/>
        <w:t xml:space="preserve">Минздрава России в области обязательных медицинских осмотров </w:t>
      </w:r>
      <w:r w:rsidR="00152C8F">
        <w:rPr>
          <w:b w:val="0"/>
          <w:color w:val="000000"/>
          <w:sz w:val="28"/>
          <w:szCs w:val="28"/>
        </w:rPr>
        <w:br/>
        <w:t xml:space="preserve">и психиатрического освидетельствования работников регламентированы вопросы, которые также подлежат внесению в Порядки </w:t>
      </w:r>
      <w:r w:rsidR="00152C8F" w:rsidRPr="00B44E18">
        <w:rPr>
          <w:b w:val="0"/>
          <w:color w:val="000000"/>
          <w:sz w:val="28"/>
          <w:szCs w:val="28"/>
        </w:rPr>
        <w:t xml:space="preserve">проведения </w:t>
      </w:r>
      <w:r w:rsidR="00152C8F" w:rsidRPr="00B44E18">
        <w:rPr>
          <w:rFonts w:eastAsia="Calibri"/>
          <w:b w:val="0"/>
          <w:sz w:val="28"/>
          <w:szCs w:val="28"/>
        </w:rPr>
        <w:t>предварительных (при поступлении на работу) и периодических (в течение трудовой деятельности) медицинских осмотров.</w:t>
      </w:r>
      <w:r w:rsidR="00152C8F">
        <w:rPr>
          <w:rFonts w:eastAsia="Calibri"/>
          <w:bCs w:val="0"/>
          <w:sz w:val="28"/>
          <w:szCs w:val="28"/>
        </w:rPr>
        <w:t xml:space="preserve"> </w:t>
      </w:r>
      <w:r w:rsidR="00152C8F">
        <w:rPr>
          <w:b w:val="0"/>
          <w:color w:val="000000"/>
          <w:sz w:val="28"/>
          <w:szCs w:val="28"/>
        </w:rPr>
        <w:t xml:space="preserve">      </w:t>
      </w:r>
    </w:p>
    <w:p w:rsidR="00152C8F" w:rsidRPr="00152C8F" w:rsidRDefault="00152C8F" w:rsidP="00152C8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С учетом указанного, Минздравом России разработан проект приказа </w:t>
      </w:r>
      <w:r w:rsidRPr="00152C8F">
        <w:rPr>
          <w:b w:val="0"/>
          <w:color w:val="000000"/>
          <w:sz w:val="28"/>
          <w:szCs w:val="28"/>
        </w:rPr>
        <w:t>«</w:t>
      </w:r>
      <w:r w:rsidRPr="00152C8F">
        <w:rPr>
          <w:b w:val="0"/>
          <w:sz w:val="28"/>
          <w:szCs w:val="28"/>
        </w:rPr>
        <w:t>Об утверждении</w:t>
      </w:r>
      <w:r>
        <w:rPr>
          <w:b w:val="0"/>
          <w:sz w:val="28"/>
          <w:szCs w:val="28"/>
        </w:rPr>
        <w:t xml:space="preserve"> </w:t>
      </w:r>
      <w:r w:rsidRPr="00152C8F">
        <w:rPr>
          <w:rFonts w:eastAsia="Calibri"/>
          <w:b w:val="0"/>
          <w:sz w:val="28"/>
          <w:szCs w:val="28"/>
        </w:rPr>
        <w:t>Порядка проведения предварительных (при поступлении на работу) и периодических (в течение трудовой деятельности) медицинских осмотров, их периодичност</w:t>
      </w:r>
      <w:bookmarkStart w:id="0" w:name="_GoBack"/>
      <w:bookmarkEnd w:id="0"/>
      <w:r w:rsidRPr="00152C8F">
        <w:rPr>
          <w:rFonts w:eastAsia="Calibri"/>
          <w:b w:val="0"/>
          <w:sz w:val="28"/>
          <w:szCs w:val="28"/>
        </w:rPr>
        <w:t>и</w:t>
      </w:r>
      <w:r w:rsidRPr="00152C8F">
        <w:rPr>
          <w:b w:val="0"/>
          <w:sz w:val="28"/>
          <w:szCs w:val="28"/>
        </w:rPr>
        <w:t xml:space="preserve">, перечня медицинских противопоказаний </w:t>
      </w:r>
      <w:r w:rsidRPr="00152C8F">
        <w:rPr>
          <w:b w:val="0"/>
          <w:sz w:val="28"/>
          <w:szCs w:val="28"/>
        </w:rPr>
        <w:br/>
        <w:t>к</w:t>
      </w:r>
      <w:r w:rsidRPr="00152C8F">
        <w:rPr>
          <w:rFonts w:eastAsia="Calibri"/>
          <w:b w:val="0"/>
          <w:sz w:val="28"/>
          <w:szCs w:val="28"/>
        </w:rPr>
        <w:t xml:space="preserve"> осуществлению работ </w:t>
      </w:r>
      <w:r w:rsidRPr="00152C8F">
        <w:rPr>
          <w:b w:val="0"/>
          <w:sz w:val="28"/>
          <w:szCs w:val="28"/>
        </w:rPr>
        <w:t xml:space="preserve">с вредными и (или) опасными производственными факторами, а также работ, при выполнении которых проводятся обязательные </w:t>
      </w:r>
      <w:r w:rsidRPr="00152C8F">
        <w:rPr>
          <w:b w:val="0"/>
          <w:sz w:val="28"/>
          <w:szCs w:val="28"/>
          <w:shd w:val="clear" w:color="auto" w:fill="FFFFFF"/>
        </w:rPr>
        <w:t>предварительные медицинские осмотры при поступлении на работу и периодические медицинские осмотры</w:t>
      </w:r>
      <w:r>
        <w:rPr>
          <w:b w:val="0"/>
          <w:sz w:val="28"/>
          <w:szCs w:val="28"/>
          <w:shd w:val="clear" w:color="auto" w:fill="FFFFFF"/>
        </w:rPr>
        <w:t xml:space="preserve">» (далее – проект Приказа, </w:t>
      </w:r>
      <w:r w:rsidR="00FF0E39">
        <w:rPr>
          <w:b w:val="0"/>
          <w:sz w:val="28"/>
          <w:szCs w:val="28"/>
          <w:shd w:val="clear" w:color="auto" w:fill="FFFFFF"/>
        </w:rPr>
        <w:t xml:space="preserve">приказ, </w:t>
      </w:r>
      <w:r>
        <w:rPr>
          <w:b w:val="0"/>
          <w:sz w:val="28"/>
          <w:szCs w:val="28"/>
          <w:shd w:val="clear" w:color="auto" w:fill="FFFFFF"/>
        </w:rPr>
        <w:t xml:space="preserve">Порядок). </w:t>
      </w:r>
    </w:p>
    <w:p w:rsidR="002B0705" w:rsidRPr="002B0705" w:rsidRDefault="002B0705" w:rsidP="002B07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70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Проектом приказа </w:t>
      </w:r>
      <w:r w:rsidRPr="002B0705">
        <w:rPr>
          <w:rFonts w:ascii="Times New Roman" w:eastAsia="Times New Roman" w:hAnsi="Times New Roman" w:cs="Times New Roman"/>
          <w:sz w:val="28"/>
          <w:szCs w:val="28"/>
        </w:rPr>
        <w:t xml:space="preserve">утверждается </w:t>
      </w:r>
      <w:r w:rsidR="00385A5E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385A5E" w:rsidRPr="00152C8F">
        <w:rPr>
          <w:rFonts w:ascii="Times New Roman" w:eastAsia="Calibri" w:hAnsi="Times New Roman" w:cs="Times New Roman"/>
          <w:bCs/>
          <w:sz w:val="28"/>
          <w:szCs w:val="28"/>
        </w:rPr>
        <w:t>оряд</w:t>
      </w:r>
      <w:r w:rsidR="00385A5E">
        <w:rPr>
          <w:rFonts w:ascii="Times New Roman" w:eastAsia="Calibri" w:hAnsi="Times New Roman" w:cs="Times New Roman"/>
          <w:bCs/>
          <w:sz w:val="28"/>
          <w:szCs w:val="28"/>
        </w:rPr>
        <w:t>ок</w:t>
      </w:r>
      <w:r w:rsidR="00385A5E" w:rsidRPr="00152C8F">
        <w:rPr>
          <w:rFonts w:ascii="Times New Roman" w:eastAsia="Calibri" w:hAnsi="Times New Roman" w:cs="Times New Roman"/>
          <w:bCs/>
          <w:sz w:val="28"/>
          <w:szCs w:val="28"/>
        </w:rPr>
        <w:t xml:space="preserve"> проведения предварительных (при поступлении на работу) и периодических (в течение трудовой деятельности) медицинских осмотров, их периодичност</w:t>
      </w:r>
      <w:r w:rsidR="00385A5E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="00385A5E" w:rsidRPr="00152C8F">
        <w:rPr>
          <w:rFonts w:ascii="Times New Roman" w:hAnsi="Times New Roman" w:cs="Times New Roman"/>
          <w:bCs/>
          <w:sz w:val="28"/>
          <w:szCs w:val="28"/>
        </w:rPr>
        <w:t>, переч</w:t>
      </w:r>
      <w:r w:rsidR="00385A5E">
        <w:rPr>
          <w:rFonts w:ascii="Times New Roman" w:hAnsi="Times New Roman" w:cs="Times New Roman"/>
          <w:bCs/>
          <w:sz w:val="28"/>
          <w:szCs w:val="28"/>
        </w:rPr>
        <w:t xml:space="preserve">ень </w:t>
      </w:r>
      <w:r w:rsidR="00385A5E" w:rsidRPr="00152C8F">
        <w:rPr>
          <w:rFonts w:ascii="Times New Roman" w:hAnsi="Times New Roman" w:cs="Times New Roman"/>
          <w:bCs/>
          <w:sz w:val="28"/>
          <w:szCs w:val="28"/>
        </w:rPr>
        <w:t>медицинских противопоказаний к</w:t>
      </w:r>
      <w:r w:rsidR="00385A5E" w:rsidRPr="00152C8F">
        <w:rPr>
          <w:rFonts w:ascii="Times New Roman" w:eastAsia="Calibri" w:hAnsi="Times New Roman" w:cs="Times New Roman"/>
          <w:bCs/>
          <w:sz w:val="28"/>
          <w:szCs w:val="28"/>
        </w:rPr>
        <w:t xml:space="preserve"> осуществлению работ </w:t>
      </w:r>
      <w:r w:rsidR="00385A5E" w:rsidRPr="00152C8F">
        <w:rPr>
          <w:rFonts w:ascii="Times New Roman" w:hAnsi="Times New Roman" w:cs="Times New Roman"/>
          <w:bCs/>
          <w:sz w:val="28"/>
          <w:szCs w:val="28"/>
        </w:rPr>
        <w:t xml:space="preserve">с вредными и (или) опасными производственными факторами, а также работ, при выполнении которых проводятся обязательные </w:t>
      </w:r>
      <w:r w:rsidR="00385A5E" w:rsidRPr="00152C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предварительные медицинские осмотры при поступлении на работу и периодические медицинские осмотры</w:t>
      </w:r>
      <w:r w:rsidR="00F25E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 так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 признаются утратившими силу подзаконные нормативные правовые акты по данной тематике</w:t>
      </w:r>
      <w:r w:rsidR="004752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теряющие свою актуальность в связи с принятием приказа.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B21F55" w:rsidRPr="0011182B" w:rsidRDefault="00B21F55" w:rsidP="00B21F5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82B">
        <w:rPr>
          <w:rFonts w:ascii="Times New Roman" w:hAnsi="Times New Roman"/>
          <w:sz w:val="28"/>
          <w:szCs w:val="28"/>
        </w:rPr>
        <w:t xml:space="preserve">Наступление негативных социально-экономических, финансовых </w:t>
      </w:r>
      <w:r w:rsidR="005210BB">
        <w:rPr>
          <w:rFonts w:ascii="Times New Roman" w:hAnsi="Times New Roman"/>
          <w:sz w:val="28"/>
          <w:szCs w:val="28"/>
        </w:rPr>
        <w:t xml:space="preserve">                     </w:t>
      </w:r>
      <w:r w:rsidRPr="0011182B">
        <w:rPr>
          <w:rFonts w:ascii="Times New Roman" w:hAnsi="Times New Roman"/>
          <w:sz w:val="28"/>
          <w:szCs w:val="28"/>
        </w:rPr>
        <w:t xml:space="preserve">и иных последствий реализации предлагаемых решений, в том числе для </w:t>
      </w:r>
      <w:r w:rsidRPr="0011182B">
        <w:rPr>
          <w:rFonts w:ascii="Times New Roman" w:hAnsi="Times New Roman"/>
          <w:sz w:val="28"/>
          <w:szCs w:val="28"/>
        </w:rPr>
        <w:lastRenderedPageBreak/>
        <w:t xml:space="preserve">субъектов предпринимательской и иной экономической </w:t>
      </w:r>
      <w:r w:rsidR="00FF0E39" w:rsidRPr="0011182B">
        <w:rPr>
          <w:rFonts w:ascii="Times New Roman" w:hAnsi="Times New Roman"/>
          <w:sz w:val="28"/>
          <w:szCs w:val="28"/>
        </w:rPr>
        <w:t xml:space="preserve">деятельности, </w:t>
      </w:r>
      <w:r w:rsidR="00FF0E39">
        <w:rPr>
          <w:rFonts w:ascii="Times New Roman" w:hAnsi="Times New Roman"/>
          <w:sz w:val="28"/>
          <w:szCs w:val="28"/>
        </w:rPr>
        <w:t xml:space="preserve"> </w:t>
      </w:r>
      <w:r w:rsidR="005210BB">
        <w:rPr>
          <w:rFonts w:ascii="Times New Roman" w:hAnsi="Times New Roman"/>
          <w:sz w:val="28"/>
          <w:szCs w:val="28"/>
        </w:rPr>
        <w:t xml:space="preserve">                     </w:t>
      </w:r>
      <w:r w:rsidRPr="0011182B">
        <w:rPr>
          <w:rFonts w:ascii="Times New Roman" w:hAnsi="Times New Roman"/>
          <w:sz w:val="28"/>
          <w:szCs w:val="28"/>
        </w:rPr>
        <w:t>не прогнозируется.</w:t>
      </w:r>
    </w:p>
    <w:p w:rsidR="00B21F55" w:rsidRPr="0011182B" w:rsidRDefault="00B21F55" w:rsidP="00B21F5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82B">
        <w:rPr>
          <w:rFonts w:ascii="Times New Roman" w:hAnsi="Times New Roman"/>
          <w:sz w:val="28"/>
          <w:szCs w:val="28"/>
        </w:rPr>
        <w:t>Предлагаемые проектом приказа решения не повлияют на достижение целей государственных программ Российской Федерации.</w:t>
      </w:r>
    </w:p>
    <w:p w:rsidR="00B21F55" w:rsidRPr="0011182B" w:rsidRDefault="00B21F55" w:rsidP="00B21F5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82B">
        <w:rPr>
          <w:rFonts w:ascii="Times New Roman" w:hAnsi="Times New Roman"/>
          <w:sz w:val="28"/>
          <w:szCs w:val="28"/>
        </w:rPr>
        <w:t>Проект приказа соответствует положениям Договора о Евразийском экономическом союзе и иным международным договорам.</w:t>
      </w:r>
    </w:p>
    <w:p w:rsidR="00B21F55" w:rsidRPr="00475257" w:rsidRDefault="00B21F55" w:rsidP="00B21F5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257">
        <w:rPr>
          <w:rFonts w:ascii="Times New Roman" w:hAnsi="Times New Roman"/>
          <w:sz w:val="28"/>
          <w:szCs w:val="28"/>
        </w:rPr>
        <w:t xml:space="preserve">Издание </w:t>
      </w:r>
      <w:r w:rsidR="00385A5E">
        <w:rPr>
          <w:rFonts w:ascii="Times New Roman" w:hAnsi="Times New Roman" w:cs="Times New Roman"/>
          <w:sz w:val="28"/>
          <w:szCs w:val="28"/>
        </w:rPr>
        <w:t>п</w:t>
      </w:r>
      <w:r w:rsidRPr="00475257">
        <w:rPr>
          <w:rFonts w:ascii="Times New Roman" w:hAnsi="Times New Roman" w:cs="Times New Roman"/>
          <w:sz w:val="28"/>
          <w:szCs w:val="28"/>
        </w:rPr>
        <w:t xml:space="preserve">риказа </w:t>
      </w:r>
      <w:r w:rsidRPr="00475257">
        <w:rPr>
          <w:rFonts w:ascii="Times New Roman" w:hAnsi="Times New Roman"/>
          <w:sz w:val="28"/>
          <w:szCs w:val="28"/>
        </w:rPr>
        <w:t>не потребует выделения дополнительных бюджетных ассигнований из федерального бюджета. Его реализация в случае принятия не повлечет изменения финансовых обязательств государства и дополнительных расходов, покрываемых за счет средств бюджетов бюджетной системы Российской Федерации.</w:t>
      </w:r>
    </w:p>
    <w:p w:rsidR="00734DEB" w:rsidRPr="00B21F55" w:rsidRDefault="00734DEB" w:rsidP="00734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55">
        <w:rPr>
          <w:rFonts w:ascii="Times New Roman" w:hAnsi="Times New Roman" w:cs="Times New Roman"/>
          <w:sz w:val="28"/>
          <w:szCs w:val="28"/>
        </w:rPr>
        <w:t xml:space="preserve">   </w:t>
      </w:r>
      <w:r w:rsidRPr="00B21F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21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DEB" w:rsidRPr="00734DEB" w:rsidRDefault="00734DEB" w:rsidP="00734DEB"/>
    <w:p w:rsidR="00734DEB" w:rsidRDefault="00734DEB" w:rsidP="00F20949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34DEB" w:rsidRPr="00734DEB" w:rsidRDefault="00734DEB" w:rsidP="00F20949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734DEB" w:rsidRDefault="00734DEB" w:rsidP="00F20949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sectPr w:rsidR="00734DEB" w:rsidSect="00AB16F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8E6" w:rsidRDefault="005E48E6" w:rsidP="00AB16FB">
      <w:pPr>
        <w:spacing w:after="0" w:line="240" w:lineRule="auto"/>
      </w:pPr>
      <w:r>
        <w:separator/>
      </w:r>
    </w:p>
  </w:endnote>
  <w:endnote w:type="continuationSeparator" w:id="0">
    <w:p w:rsidR="005E48E6" w:rsidRDefault="005E48E6" w:rsidP="00AB1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8E6" w:rsidRDefault="005E48E6" w:rsidP="00AB16FB">
      <w:pPr>
        <w:spacing w:after="0" w:line="240" w:lineRule="auto"/>
      </w:pPr>
      <w:r>
        <w:separator/>
      </w:r>
    </w:p>
  </w:footnote>
  <w:footnote w:type="continuationSeparator" w:id="0">
    <w:p w:rsidR="005E48E6" w:rsidRDefault="005E48E6" w:rsidP="00AB1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0254106"/>
      <w:docPartObj>
        <w:docPartGallery w:val="Page Numbers (Top of Page)"/>
        <w:docPartUnique/>
      </w:docPartObj>
    </w:sdtPr>
    <w:sdtContent>
      <w:p w:rsidR="00AB16FB" w:rsidRDefault="00B41197">
        <w:pPr>
          <w:pStyle w:val="a5"/>
          <w:jc w:val="center"/>
        </w:pPr>
        <w:r>
          <w:fldChar w:fldCharType="begin"/>
        </w:r>
        <w:r w:rsidR="00AB16FB">
          <w:instrText>PAGE   \* MERGEFORMAT</w:instrText>
        </w:r>
        <w:r>
          <w:fldChar w:fldCharType="separate"/>
        </w:r>
        <w:r w:rsidR="00AF3753">
          <w:rPr>
            <w:noProof/>
          </w:rPr>
          <w:t>3</w:t>
        </w:r>
        <w:r>
          <w:fldChar w:fldCharType="end"/>
        </w:r>
      </w:p>
    </w:sdtContent>
  </w:sdt>
  <w:p w:rsidR="00AB16FB" w:rsidRDefault="00AB16F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AC7"/>
    <w:rsid w:val="00152C8F"/>
    <w:rsid w:val="00160AC7"/>
    <w:rsid w:val="001D4F32"/>
    <w:rsid w:val="002B0705"/>
    <w:rsid w:val="00385A5E"/>
    <w:rsid w:val="00475257"/>
    <w:rsid w:val="005210BB"/>
    <w:rsid w:val="005E48E6"/>
    <w:rsid w:val="00734DEB"/>
    <w:rsid w:val="00A954E9"/>
    <w:rsid w:val="00AB16FB"/>
    <w:rsid w:val="00AF3753"/>
    <w:rsid w:val="00B21F55"/>
    <w:rsid w:val="00B41197"/>
    <w:rsid w:val="00B44E18"/>
    <w:rsid w:val="00BC328E"/>
    <w:rsid w:val="00D017C6"/>
    <w:rsid w:val="00DE652A"/>
    <w:rsid w:val="00F20949"/>
    <w:rsid w:val="00F25E85"/>
    <w:rsid w:val="00FF0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97"/>
  </w:style>
  <w:style w:type="paragraph" w:styleId="1">
    <w:name w:val="heading 1"/>
    <w:basedOn w:val="a"/>
    <w:link w:val="10"/>
    <w:uiPriority w:val="9"/>
    <w:qFormat/>
    <w:rsid w:val="00160A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34D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160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160AC7"/>
  </w:style>
  <w:style w:type="paragraph" w:customStyle="1" w:styleId="s1">
    <w:name w:val="s_1"/>
    <w:basedOn w:val="a"/>
    <w:rsid w:val="00160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60AC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60A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16">
    <w:name w:val="s_16"/>
    <w:basedOn w:val="a"/>
    <w:rsid w:val="00160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">
    <w:name w:val="z"/>
    <w:basedOn w:val="a"/>
    <w:rsid w:val="00160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4D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2B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B1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16FB"/>
  </w:style>
  <w:style w:type="paragraph" w:styleId="a7">
    <w:name w:val="footer"/>
    <w:basedOn w:val="a"/>
    <w:link w:val="a8"/>
    <w:uiPriority w:val="99"/>
    <w:unhideWhenUsed/>
    <w:rsid w:val="00AB1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16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01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810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82ADC-6C89-4A7F-B8BD-31FB8EB4E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Некрасов</dc:creator>
  <cp:lastModifiedBy>администратор4</cp:lastModifiedBy>
  <cp:revision>2</cp:revision>
  <dcterms:created xsi:type="dcterms:W3CDTF">2023-07-07T13:29:00Z</dcterms:created>
  <dcterms:modified xsi:type="dcterms:W3CDTF">2023-07-07T13:29:00Z</dcterms:modified>
</cp:coreProperties>
</file>