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Московское отделение РОП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Кафедра психиатрии и медицинской психологии ФГАОУ ВО РНИМУ им. Н.И. Пирогова Минздрава России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ГБУЗ «Психиатрическая клиническая больница №1 им. Н.А. Алексеева ДЗМ»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Научно-практический центр психического здоровья детей и подростков им. Г.Е. Сухаревой ДЗМ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АНО содействия улучшению здоровья граждан «Персонализированная медицина»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ПРОГРАММА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VII Всероссийской научно-практической конференции 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«Диагностика и лечение психических расстройств на стыке биологического и психотерапевтического подходов» 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в рамках научно-образовательного проекта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720" w:firstLine="0"/>
        <w:jc w:val="center"/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«Университетская клиника психиатрии – союз науки и практики»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22 мая 2023 г.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Место проведения: </w:t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очное участие – клуб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ПКБ № 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(г. Москва, Загородное шоссе, д. 2, корп. 8)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онлайн-участие – платформа вебинар.ру</w:t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10:00-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14:30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Секционное заседание №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10:00-10:20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Интерактивная лекция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«Организация психолого-психотерапевтической помощи ветеранам СВО и членам 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сем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ей»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Г.П. Костюк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д.м.н., профессор, главный внештатный специалист психиатр Департамента здравоохранения города Москвы, главный врач ГБУЗ «ПКБ № 1 им. Н.А. Алексеева ДЗМ», 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10:20-10:40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Доклад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 «Диспансерное наблюдение в психиатрии: цель, задачи, критерии эффективности»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А.Б. Шмуклер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д.м.н., профессор,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специалист психиатр,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color w:val="0000f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10:40-11:00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«Аффективная патология и шизофрения – как прочертить демаркационную линию»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А.А. Шмилович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д.м.н., заведующий кафедрой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11:00-11:20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«Религиозность и психические расстройства – некоторые теоретические и практические аспекты проблемы»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Б.А. Воскресенский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к.м.н., доцент кафедры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  <w:br w:type="textWrapping"/>
        <w:t xml:space="preserve">Содокладчик: Бегматов Р.И.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11:20-11:40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«Эпидемиология подросткового суицида: современные тенденции»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А.Я. Басова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к.м.н., доцент кафедры психиатрии и медицинской психологии ФГАОУ ВО РНИМУ им. Н.И. Пирогова Минздрава России, заместитель директора по науке ГБУЗ «НПЦ ПЗДП им. Г.Е. Сухаревой ДЗМ»,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11:40-12:00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Доклад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«Прикладные аспекты диагностики и терапии психотических депрессий в психиатрической и общемедицинской сети»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И.Ю. Дороженок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к.м.н., доцент кафедры психиатрии и психосоматики Института клинической медицины ФГАОУ ВО Первый МГМУ им. И.М. Сеченова Минздрава России (Сеченовский Университет),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12:00-12:20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«Некоторые вопросы психофармакотерапии и психотерапии в лечении больных шизотипическим расстройством»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О.Ф. Панкова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к.м.н., профессор кафедры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С.М. Иванова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 кафедры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12:20-12:40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Доклад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 «Приверженность терапии как ключевой фактор эффективности»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Е.Ю. Онегина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к.м.н., врач-психиатр, заведующая отделением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ГБУЗ «ПКБ № 1 им. Н.А. Алексеева ДЗМ», 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12:40-13:00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«Цифровые технологии в помощь врачу и пациенту»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А.В. Павличенко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к.м.н., доцент кафедры психического здоровья факультета психологии МГУ им. М.В. Ломоносова, старший преподаватель Учебного центра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ГБУЗ «ПКБ № 1 им. Н.А. Алексеева ДЗМ»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13:00-13:25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Дискуссия, сессия «Вопросы-ответы»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13:25-13:45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Доклад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 «Спектр клинического действия частичных агонистов дофаминовых рецепторов при шизофрении»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В.Э. Медведев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к.м.н., доцент, заведующий кафедрой психиатрии, психотерапии и психосоматической патологии факультета непрерывного медицинского образования Медицинского института РУДН, г. Москва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13:45-14:00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Доклад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 «Подходы к терапии тревожных расстройств»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М.А. Самушия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д.м.н., проректор по научной работе, заведующая кафедрой психиатрии ФГБУ ДПО «ЦГМА» Управления делами Президента Российской Федерации, г. 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14:00-14:30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Спонсорский доклад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rtl w:val="0"/>
        </w:rPr>
        <w:t xml:space="preserve"> «Депрессия и патология печени: патогенетические гипотезы и терапия»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d9d9d9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А.А. Шмилович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д.м.н., заведующий кафедрой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14:30-15:00 ПЕРЕРЫВ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15:00-17:30 Секционное заседание № 2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«Психотерапия – любовь моя!»</w:t>
      </w:r>
    </w:p>
    <w:p w:rsidR="00000000" w:rsidDel="00000000" w:rsidP="00000000" w:rsidRDefault="00000000" w:rsidRPr="00000000" w14:paraId="000000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Памяти С.Д. Левиной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15:00-15:20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Памяти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рача-психотерапевта Левиной Софьи Даниловны.</w:t>
      </w:r>
    </w:p>
    <w:p w:rsidR="00000000" w:rsidDel="00000000" w:rsidP="00000000" w:rsidRDefault="00000000" w:rsidRPr="00000000" w14:paraId="0000004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Видео- и фотоматериалы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15:20-15:40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«Клиническая психотерапия в большой психиатрии»</w:t>
      </w:r>
    </w:p>
    <w:p w:rsidR="00000000" w:rsidDel="00000000" w:rsidP="00000000" w:rsidRDefault="00000000" w:rsidRPr="00000000" w14:paraId="000000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А.А. Шмилович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д.м.н., заведующий кафедрой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15:40-16:00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«Использование терапии принятия и ответственности в клинической практике»</w:t>
      </w:r>
    </w:p>
    <w:p w:rsidR="00000000" w:rsidDel="00000000" w:rsidP="00000000" w:rsidRDefault="00000000" w:rsidRPr="00000000" w14:paraId="000000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Н.В. Чернов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аведующий отделением психотерапевтической помощи и социальной реабилитации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ГБУЗ «ПКБ № 1 им. Н.А. Алексеева ДЗМ»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color w:val="0000ff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16:00-16:20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«Особенности эмоционального реагирования супругов в программе вспомогательных репродуктивных технологий»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Ж.Р. Гарданова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д.м.н., профессор, заведующая кафедрой психотерапии Института клинической психологии и социальной работы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16:20-16:40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«Синдром дефицита внимания и гиперактивности у взрослых – клинические особенности и методы психотерапии»</w:t>
      </w:r>
    </w:p>
    <w:p w:rsidR="00000000" w:rsidDel="00000000" w:rsidP="00000000" w:rsidRDefault="00000000" w:rsidRPr="00000000" w14:paraId="000000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В.Б. Миникаев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к.м.н., доцент кафедры психиатрии и медицинской психологии ФГАОУ ВО РНИМУ им. Н.И. Пирогова Минздрава России,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16:40-17:00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Интерактивная лекция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«Диагностика и психотерапия женской аноргазмии» </w:t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Ж.Н. Казакова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врач-психотерапевт, </w:t>
      </w:r>
      <w:r w:rsidDel="00000000" w:rsidR="00000000" w:rsidRPr="00000000">
        <w:rPr>
          <w:rFonts w:ascii="Times New Roman" w:cs="Times New Roman" w:eastAsia="Times New Roman" w:hAnsi="Times New Roman"/>
          <w:color w:val="2c2d2e"/>
          <w:sz w:val="24"/>
          <w:szCs w:val="24"/>
          <w:highlight w:val="whit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Москва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17:00-17:30 Дискуссия, сессия «Вопросы-ответы»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компании ООО «Джонсон &amp; Джонсон», данный доклад не обеспечивается баллами НМО.</w:t>
      </w:r>
    </w:p>
  </w:footnote>
  <w:footnote w:id="1">
    <w:p w:rsidR="00000000" w:rsidDel="00000000" w:rsidP="00000000" w:rsidRDefault="00000000" w:rsidRPr="00000000" w14:paraId="0000005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компании ЗАО Фирма «Сотекс», данный доклад не обеспечивается баллами НМО.</w:t>
      </w:r>
    </w:p>
  </w:footnote>
  <w:footnote w:id="2">
    <w:p w:rsidR="00000000" w:rsidDel="00000000" w:rsidP="00000000" w:rsidRDefault="00000000" w:rsidRPr="00000000" w14:paraId="0000005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компании ООО «Джонсон &amp; Джонсон», данный доклад не обеспечивается баллами НМО.</w:t>
      </w:r>
    </w:p>
  </w:footnote>
  <w:footnote w:id="3">
    <w:p w:rsidR="00000000" w:rsidDel="00000000" w:rsidP="00000000" w:rsidRDefault="00000000" w:rsidRPr="00000000" w14:paraId="0000005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компании ЗАО Фирма «Сотекс», данный доклад не обеспечивается баллами НМО.</w:t>
      </w:r>
    </w:p>
  </w:footnote>
  <w:footnote w:id="4">
    <w:p w:rsidR="00000000" w:rsidDel="00000000" w:rsidP="00000000" w:rsidRDefault="00000000" w:rsidRPr="00000000" w14:paraId="0000005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компании ООО «Валента Фарм», данный доклад не обеспечивается баллами НМО.</w:t>
      </w:r>
    </w:p>
  </w:footnote>
  <w:footnote w:id="5">
    <w:p w:rsidR="00000000" w:rsidDel="00000000" w:rsidP="00000000" w:rsidRDefault="00000000" w:rsidRPr="00000000" w14:paraId="0000005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При поддержке ООО «Эбботт Лэбораториз», данный доклад не обеспечивается баллами НМО.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 w:val="1"/>
    <w:unhideWhenUsed w:val="1"/>
    <w:rsid w:val="00AF7B4D"/>
    <w:rPr>
      <w:sz w:val="16"/>
      <w:szCs w:val="16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AF7B4D"/>
    <w:pPr>
      <w:spacing w:line="240" w:lineRule="auto"/>
    </w:pPr>
    <w:rPr>
      <w:sz w:val="20"/>
      <w:szCs w:val="20"/>
    </w:rPr>
  </w:style>
  <w:style w:type="character" w:styleId="a7" w:customStyle="1">
    <w:name w:val="Текст примечания Знак"/>
    <w:basedOn w:val="a0"/>
    <w:link w:val="a6"/>
    <w:uiPriority w:val="99"/>
    <w:semiHidden w:val="1"/>
    <w:rsid w:val="00AF7B4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AF7B4D"/>
    <w:rPr>
      <w:b w:val="1"/>
      <w:bCs w:val="1"/>
    </w:rPr>
  </w:style>
  <w:style w:type="character" w:styleId="a9" w:customStyle="1">
    <w:name w:val="Тема примечания Знак"/>
    <w:basedOn w:val="a7"/>
    <w:link w:val="a8"/>
    <w:uiPriority w:val="99"/>
    <w:semiHidden w:val="1"/>
    <w:rsid w:val="00AF7B4D"/>
    <w:rPr>
      <w:b w:val="1"/>
      <w:bCs w:val="1"/>
      <w:sz w:val="20"/>
      <w:szCs w:val="20"/>
    </w:rPr>
  </w:style>
  <w:style w:type="paragraph" w:styleId="aa">
    <w:name w:val="Balloon Text"/>
    <w:basedOn w:val="a"/>
    <w:link w:val="ab"/>
    <w:uiPriority w:val="99"/>
    <w:semiHidden w:val="1"/>
    <w:unhideWhenUsed w:val="1"/>
    <w:rsid w:val="00AF7B4D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AF7B4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iRbX3zSzhV0FBU0L/HvO//IpKg==">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2023-05-10T21:29:00Z</dcterms:created>
</cp:coreProperties>
</file>