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65D39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Межрегиональная научно-практическая конференция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 международным участием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"СОЦИАЛЬНАЯ МИССИЯ ПСИХИАТРИИ: НОВЫЕ ВЫЗОВЫ"</w:t>
      </w:r>
    </w:p>
    <w:p w14:paraId="137343CE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 w:rsidRPr="001A2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17–18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ноября 2023 года </w:t>
      </w:r>
    </w:p>
    <w:p w14:paraId="47FCDF1F" w14:textId="401D1435" w:rsidR="000544BF" w:rsidRDefault="00A6284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Санкт-Петербург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</w:t>
      </w:r>
      <w:r w:rsidR="0005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есто проведения уточняется </w:t>
      </w:r>
    </w:p>
    <w:p w14:paraId="4B088553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Организаторы конференции:</w:t>
      </w:r>
    </w:p>
    <w:p w14:paraId="20EF8B8F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 по здравоохранению Правительства Санкт-Петербурга</w:t>
      </w:r>
    </w:p>
    <w:p w14:paraId="20C9AE97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Санкт-Петербургская психиатрическая больница св. Николая Чудотворца</w:t>
      </w:r>
    </w:p>
    <w:p w14:paraId="743B8ED3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Национальный медицинский исследовательский центр психиатрии и неврологии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br/>
        <w:t>им. В.М. Бехтерева</w:t>
      </w:r>
    </w:p>
    <w:p w14:paraId="2BE328CB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психиатрии и наркологии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Северо-Западного государственного медицинского университета им. И.И. Мечникова</w:t>
      </w:r>
    </w:p>
    <w:p w14:paraId="44A0BC34" w14:textId="77777777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Бехтеревское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психиатрическое общество Санкт-Петербурга</w:t>
      </w:r>
    </w:p>
    <w:p w14:paraId="362BC957" w14:textId="77777777" w:rsidR="00287816" w:rsidRDefault="00287816" w:rsidP="000544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60E32A" w14:textId="60E7C2DF" w:rsidR="000544BF" w:rsidRDefault="000544BF" w:rsidP="000544BF">
      <w:pPr>
        <w:widowControl w:val="0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комитет:</w:t>
      </w:r>
    </w:p>
    <w:p w14:paraId="50F7BF03" w14:textId="77777777" w:rsidR="000544BF" w:rsidRDefault="000544BF" w:rsidP="000544BF">
      <w:pPr>
        <w:widowControl w:val="0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Председатели:</w:t>
      </w:r>
    </w:p>
    <w:p w14:paraId="344DD77F" w14:textId="77777777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Лисовец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Д.Г.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к.м.н., председатель Комитета по здравоохранению Правительства Санкт-Петербурга</w:t>
      </w:r>
    </w:p>
    <w:p w14:paraId="2950E261" w14:textId="77777777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Незнанов Н.Г.</w:t>
      </w:r>
      <w:r w:rsidRPr="009C49FA">
        <w:rPr>
          <w:rFonts w:ascii="Times New Roman" w:hAnsi="Times New Roman" w:cs="Times New Roman"/>
          <w:sz w:val="28"/>
          <w:szCs w:val="28"/>
        </w:rPr>
        <w:t xml:space="preserve">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д.м.н.</w:t>
      </w:r>
      <w:r w:rsidRPr="00A45389">
        <w:rPr>
          <w:rFonts w:ascii="Times New Roman" w:hAnsi="Times New Roman" w:cs="Times New Roman"/>
          <w:sz w:val="28"/>
          <w:szCs w:val="28"/>
        </w:rPr>
        <w:t xml:space="preserve">, профессор, заслуженный деятель науки РФ, директор ФГБУ «НМИЦ ПН им. В.М. Бехтерева» </w:t>
      </w:r>
      <w:r w:rsidRPr="00A45389">
        <w:rPr>
          <w:rFonts w:ascii="Times New Roman" w:hAnsi="Times New Roman" w:cs="Times New Roman"/>
          <w:bCs/>
          <w:sz w:val="28"/>
          <w:szCs w:val="28"/>
        </w:rPr>
        <w:t>Минздрава России</w:t>
      </w:r>
      <w:r w:rsidRPr="00A45389">
        <w:rPr>
          <w:rFonts w:ascii="Times New Roman" w:hAnsi="Times New Roman" w:cs="Times New Roman"/>
          <w:sz w:val="28"/>
          <w:szCs w:val="28"/>
        </w:rPr>
        <w:t>, заведующий кафедрой психиатрии и наркологии ФГБОУ ВО «Первый СПб ГМУ им. акад. И.П. Павлова», Президент Российского общества психиатров (РОП), Президент Всемирной ассоциации динамической психиатрии (WADP)</w:t>
      </w:r>
    </w:p>
    <w:p w14:paraId="1F096268" w14:textId="77777777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Отмахов А.П.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главный врач </w:t>
      </w:r>
      <w:bookmarkStart w:id="0" w:name="_Hlk70663864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Санкт-Петербургской психиатрической больницы св. Николая Чудотворца</w:t>
      </w:r>
      <w:bookmarkEnd w:id="0"/>
    </w:p>
    <w:p w14:paraId="2B7E5816" w14:textId="71804519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Петрова Н.Н.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д.м.н., профессор, </w:t>
      </w:r>
      <w:r w:rsidRPr="00A45389">
        <w:rPr>
          <w:rFonts w:ascii="Times New Roman" w:hAnsi="Times New Roman" w:cs="Times New Roman"/>
          <w:sz w:val="28"/>
          <w:szCs w:val="28"/>
        </w:rPr>
        <w:t>заведующ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кафедрой психиатрии и наркологии СПбГУ, почётный работник высшего профессионального образования РФ, лауреат премии Правительства РФ в области образования, председатель комиссии РОП по работе с молодыми учеными и специалистами, председатель регионального отделения РОП </w:t>
      </w:r>
      <w:r w:rsidR="002878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Бехтеревское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психиатрическое общество Санкт-Петербурга</w:t>
      </w:r>
      <w:r w:rsidR="002878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14:paraId="29061E22" w14:textId="77777777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Софронов А.Г.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д.м.н., профессор, член-корр. РАН, </w:t>
      </w:r>
      <w:r w:rsidRPr="00A45389">
        <w:rPr>
          <w:rFonts w:ascii="Times New Roman" w:hAnsi="Times New Roman" w:cs="Times New Roman"/>
          <w:sz w:val="28"/>
          <w:szCs w:val="28"/>
        </w:rPr>
        <w:t>заведующий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кафедрой психиатрии и наркологии СЗГМУ им. И.И. Мечникова, главный внештатный специалист по психиатрии Комитета по здравоохранению Правительства Санкт-Петербурга, главный внештатный специалист по психиатрии МЗ РФ в СЗФО, главный врач Санкт-Петербургской психиатрической больницы №3 им. И.И. Скворцова-Степанова</w:t>
      </w:r>
    </w:p>
    <w:p w14:paraId="1F3C40BC" w14:textId="77777777" w:rsidR="00287816" w:rsidRDefault="00287816" w:rsidP="000544BF">
      <w:pPr>
        <w:widowControl w:val="0"/>
        <w:spacing w:after="0" w:line="240" w:lineRule="auto"/>
        <w:ind w:left="397" w:hanging="397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3985EAA" w14:textId="48D7F0C3" w:rsidR="000544BF" w:rsidRDefault="000544BF" w:rsidP="000544BF">
      <w:pPr>
        <w:widowControl w:val="0"/>
        <w:spacing w:after="0" w:line="240" w:lineRule="auto"/>
        <w:ind w:left="397" w:hanging="397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Члены организационного комитета:</w:t>
      </w:r>
    </w:p>
    <w:p w14:paraId="0F4CA739" w14:textId="48940839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Менделевич В.Д.</w:t>
      </w:r>
      <w:r w:rsidRPr="009C49FA">
        <w:rPr>
          <w:rFonts w:ascii="Times New Roman" w:hAnsi="Times New Roman" w:cs="Times New Roman"/>
          <w:sz w:val="28"/>
          <w:szCs w:val="28"/>
        </w:rPr>
        <w:t xml:space="preserve">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д.м.н., профессор, заведующий кафедрой психиатрии и медицинской психологии Казанского государственного медицинского университета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Казань</w:t>
      </w:r>
    </w:p>
    <w:p w14:paraId="0AB80117" w14:textId="77777777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Перехов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А.Я.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к.м.н., доцент кафедры психиатрии, наркологии и медицинской психологии Ростовского государственного медицинского университета, вице-президент Независимой психиатрической ассоциации России,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Ростов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-на-Дону</w:t>
      </w:r>
    </w:p>
    <w:p w14:paraId="500E787E" w14:textId="6101E53E" w:rsidR="00A6284F" w:rsidRPr="009C49FA" w:rsidRDefault="00A6284F" w:rsidP="00A6284F">
      <w:pPr>
        <w:widowControl w:val="0"/>
        <w:spacing w:after="0" w:line="240" w:lineRule="auto"/>
        <w:ind w:left="397" w:hanging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C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нова Н.В. </w:t>
      </w:r>
      <w:r w:rsidRPr="009C49FA">
        <w:rPr>
          <w:rFonts w:ascii="Times New Roman" w:hAnsi="Times New Roman" w:cs="Times New Roman"/>
          <w:sz w:val="28"/>
          <w:szCs w:val="28"/>
        </w:rPr>
        <w:t>–</w:t>
      </w:r>
      <w:r w:rsidRPr="009C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49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д.м.н., </w:t>
      </w:r>
      <w:r w:rsidRPr="009C49FA">
        <w:rPr>
          <w:rFonts w:ascii="Times New Roman" w:hAnsi="Times New Roman" w:cs="Times New Roman"/>
          <w:spacing w:val="-2"/>
          <w:sz w:val="28"/>
          <w:szCs w:val="28"/>
        </w:rPr>
        <w:t>заместитель директора по научно-организационной и методической работе ФГБУ «НМИЦ ПН им. В.М. Бехтерева» Минздрава России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Санкт-Петербург</w:t>
      </w:r>
    </w:p>
    <w:p w14:paraId="563148E6" w14:textId="304BA4E6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Снедков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Е.В.</w:t>
      </w:r>
      <w:r w:rsidRPr="009C49FA">
        <w:rPr>
          <w:rFonts w:ascii="Times New Roman" w:hAnsi="Times New Roman" w:cs="Times New Roman"/>
          <w:sz w:val="28"/>
          <w:szCs w:val="28"/>
        </w:rPr>
        <w:t xml:space="preserve">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д.м.н., профессор, врач-психиатр Санкт-Петербургской психиатрической больницы св. Николая Чудотворца, профессор кафедры психиатрии и наркологии СЗГМУ им. И.И. Мечникова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Санкт-Петербург</w:t>
      </w:r>
    </w:p>
    <w:p w14:paraId="505AE702" w14:textId="67F6B801" w:rsidR="00A6284F" w:rsidRDefault="000544BF" w:rsidP="000544BF">
      <w:pPr>
        <w:widowControl w:val="0"/>
        <w:spacing w:after="0" w:line="240" w:lineRule="auto"/>
        <w:ind w:left="397" w:hanging="39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Ответственный секретарь конференции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4A5D2160" w14:textId="6BF546F3" w:rsidR="00A6284F" w:rsidRDefault="00A6284F" w:rsidP="00A6284F">
      <w:pPr>
        <w:widowControl w:val="0"/>
        <w:spacing w:after="0" w:line="240" w:lineRule="auto"/>
        <w:ind w:left="397" w:hanging="39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Некрасов В.А. </w:t>
      </w:r>
      <w:r w:rsidRPr="00A453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врач-психиатр Санкт-Петербургской психиатрической больницы св.</w:t>
      </w:r>
      <w:r w:rsidR="002878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Николая Чудотворца,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ассистент кафедры психиатрии и наркологии СЗГМУ им.</w:t>
      </w:r>
      <w:r w:rsidR="00287816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И.И.</w:t>
      </w:r>
      <w:r w:rsidR="00287816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Мечникова,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Санкт-Петербург</w:t>
      </w:r>
    </w:p>
    <w:p w14:paraId="6F497DDD" w14:textId="77777777" w:rsidR="000544BF" w:rsidRDefault="000544BF" w:rsidP="000544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6E762D" w14:textId="77777777" w:rsidR="000544BF" w:rsidRPr="00076D58" w:rsidRDefault="000544BF" w:rsidP="000544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темы конференции:</w:t>
      </w:r>
    </w:p>
    <w:p w14:paraId="35B895F5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color w:val="000000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Социально-экономические детерминанты психиатрической заболеваемости. Эпидемиологические и эпигенетические исследования в психиатрии.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ерспективы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еальн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ой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профилактики психических заболеваний в современных условиях. Роль психиатрического сообщества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ении психосоциальной реабилитации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психически 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больных.</w:t>
      </w:r>
    </w:p>
    <w:p w14:paraId="055DAA5B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Экзистенциальная фрустрация, нервно-психический контагий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конформизм, фанатизм. Современные формы социально-стрессовых расстройств, коллективных неврозов и психических эпидемий.</w:t>
      </w:r>
    </w:p>
    <w:p w14:paraId="755D0A12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Последствия боевой психической травмы.</w:t>
      </w:r>
    </w:p>
    <w:p w14:paraId="0D584A68" w14:textId="77777777" w:rsidR="000544BF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Бихевиористская</w:t>
      </w:r>
      <w:proofErr w:type="spellEnd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модель современной психиатрии и биомедицинская парадигма. Пути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дальнейшей 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интеграции биологической и социальной психиатрии. Междисциплинарные подходы. Антропологическая психиатрия.</w:t>
      </w:r>
    </w:p>
    <w:p w14:paraId="0F2B209F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Влияние психофармакотерапии на качество жизни пациентов.</w:t>
      </w:r>
    </w:p>
    <w:p w14:paraId="048F2704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Проблемные вопросы соблюдения профессиональной этики и прав пациентов в российской психиатрии. Этические обязанности клиницистов и администраторов здравоохранения.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Профессиональная ответственность психиатра.</w:t>
      </w:r>
    </w:p>
    <w:p w14:paraId="02D88139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color w:val="000000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Возможности прогнозирования насильственных действий психически больных и юридическая ответственность психиатров. </w:t>
      </w:r>
    </w:p>
    <w:p w14:paraId="46E22719" w14:textId="77777777" w:rsidR="000544BF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Теория и практика принудительного лечения психически больных.</w:t>
      </w:r>
    </w:p>
    <w:p w14:paraId="6D02B72F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Социальное и профессиональное функционирование психиатрических пациентов. Вопросы сохранения их соматического здоровья.</w:t>
      </w:r>
    </w:p>
    <w:p w14:paraId="1C3A7366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color w:val="000000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Сотрудничество между социальными службами и психиатрическими учреждениями. Социальные работники в учреждениях психического здоровья. Поддержка трудоустройства психически больных. Развитие терапевтических сообществ. Работа с пациентами, живущими в бедности, бездомными, мигрантами.</w:t>
      </w:r>
    </w:p>
    <w:p w14:paraId="0969C422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Преодоление психиатрического </w:t>
      </w:r>
      <w:proofErr w:type="spellStart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алиенизма</w:t>
      </w:r>
      <w:proofErr w:type="spellEnd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стигмы психических заболеваний.</w:t>
      </w:r>
    </w:p>
    <w:p w14:paraId="3996090B" w14:textId="77777777" w:rsidR="000544BF" w:rsidRPr="00076D58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Обеспечение преемственности в оказании психиатрической помощи и сотрудничества с врачами общей практики. </w:t>
      </w:r>
      <w:proofErr w:type="spellStart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Деинституционализация</w:t>
      </w:r>
      <w:proofErr w:type="spellEnd"/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психиатрии: ожидания, реальность, поиск оптимальных решений. </w:t>
      </w:r>
    </w:p>
    <w:p w14:paraId="4BE5C9C8" w14:textId="77777777" w:rsidR="000544BF" w:rsidRDefault="000544BF" w:rsidP="000544B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Профессиональная подготовка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специалист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ов в области социальной психиатрии. Повышение привлекательности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авторитета </w:t>
      </w:r>
      <w:r w:rsidRPr="0007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профессии психиатра.</w:t>
      </w:r>
    </w:p>
    <w:p w14:paraId="497ACEE1" w14:textId="77777777" w:rsidR="000544BF" w:rsidRPr="00076D58" w:rsidRDefault="000544BF" w:rsidP="000544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75F63AF" w14:textId="77777777" w:rsidR="00050868" w:rsidRDefault="00050868"/>
    <w:sectPr w:rsidR="00050868" w:rsidSect="000544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B1E74"/>
    <w:multiLevelType w:val="hybridMultilevel"/>
    <w:tmpl w:val="E5C0B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41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BF"/>
    <w:rsid w:val="00050868"/>
    <w:rsid w:val="000544BF"/>
    <w:rsid w:val="00287816"/>
    <w:rsid w:val="00A6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A834"/>
  <w15:chartTrackingRefBased/>
  <w15:docId w15:val="{63F78169-C7B3-4E8C-892F-6CF18850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4B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НВС</cp:lastModifiedBy>
  <cp:revision>3</cp:revision>
  <dcterms:created xsi:type="dcterms:W3CDTF">2023-01-24T04:50:00Z</dcterms:created>
  <dcterms:modified xsi:type="dcterms:W3CDTF">2023-01-24T05:05:00Z</dcterms:modified>
</cp:coreProperties>
</file>