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line="276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Министерство здравоохранения Российской Федерации</w:t>
      </w:r>
    </w:p>
    <w:p w:rsidR="00000000" w:rsidDel="00000000" w:rsidP="00000000" w:rsidRDefault="00000000" w:rsidRPr="00000000" w14:paraId="00000002">
      <w:pPr>
        <w:spacing w:after="120" w:before="240" w:line="276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Российский Национальный Исследовательский Медицинский Университет им. Н.И. Пирогова</w:t>
      </w:r>
    </w:p>
    <w:p w:rsidR="00000000" w:rsidDel="00000000" w:rsidP="00000000" w:rsidRDefault="00000000" w:rsidRPr="00000000" w14:paraId="00000003">
      <w:pPr>
        <w:spacing w:after="120" w:before="240" w:line="276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Психиатрическая клиническая больница №1 им. Н.А. Алексеева</w:t>
      </w:r>
    </w:p>
    <w:p w:rsidR="00000000" w:rsidDel="00000000" w:rsidP="00000000" w:rsidRDefault="00000000" w:rsidRPr="00000000" w14:paraId="00000004">
      <w:pPr>
        <w:spacing w:after="120" w:before="240" w:line="276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Научно-практический центр психического здоровья детей и подростков им. Г.Е. Сухаревой</w:t>
      </w:r>
    </w:p>
    <w:p w:rsidR="00000000" w:rsidDel="00000000" w:rsidP="00000000" w:rsidRDefault="00000000" w:rsidRPr="00000000" w14:paraId="00000005">
      <w:pPr>
        <w:spacing w:after="120" w:before="240" w:line="276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120" w:before="240" w:line="276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120" w:before="240"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after="120" w:before="240" w:line="276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V ВСЕРОССИЙСКАЯ НАУЧНО-ПРАКТИЧЕСКАЯ КОНФЕРЕНЦИЯ</w:t>
      </w:r>
    </w:p>
    <w:p w:rsidR="00000000" w:rsidDel="00000000" w:rsidP="00000000" w:rsidRDefault="00000000" w:rsidRPr="00000000" w14:paraId="00000009">
      <w:pPr>
        <w:spacing w:after="120" w:before="240" w:line="276" w:lineRule="auto"/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«Современная психиатрия – курс на междисциплинарное сотрудничество»</w:t>
      </w:r>
    </w:p>
    <w:p w:rsidR="00000000" w:rsidDel="00000000" w:rsidP="00000000" w:rsidRDefault="00000000" w:rsidRPr="00000000" w14:paraId="0000000A">
      <w:pPr>
        <w:spacing w:after="120" w:before="240" w:line="276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рамках научно-образовательного проекта</w:t>
      </w:r>
    </w:p>
    <w:p w:rsidR="00000000" w:rsidDel="00000000" w:rsidP="00000000" w:rsidRDefault="00000000" w:rsidRPr="00000000" w14:paraId="0000000B">
      <w:pPr>
        <w:spacing w:after="120" w:before="240" w:line="276" w:lineRule="auto"/>
        <w:jc w:val="center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«Университетская клиника психиатрии – союз науки и практики»</w:t>
      </w:r>
    </w:p>
    <w:p w:rsidR="00000000" w:rsidDel="00000000" w:rsidP="00000000" w:rsidRDefault="00000000" w:rsidRPr="00000000" w14:paraId="0000000C">
      <w:pPr>
        <w:spacing w:after="120" w:before="240" w:line="276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Москва, 2 июня 2021 г.</w:t>
      </w:r>
    </w:p>
    <w:p w:rsidR="00000000" w:rsidDel="00000000" w:rsidP="00000000" w:rsidRDefault="00000000" w:rsidRPr="00000000" w14:paraId="0000000D">
      <w:pPr>
        <w:spacing w:after="120" w:before="240"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after="120" w:before="240"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ИНФОРМАЦИОННОЕ ПИСЬМО</w:t>
      </w:r>
    </w:p>
    <w:p w:rsidR="00000000" w:rsidDel="00000000" w:rsidP="00000000" w:rsidRDefault="00000000" w:rsidRPr="00000000" w14:paraId="0000000F">
      <w:pPr>
        <w:spacing w:after="120" w:before="240" w:line="36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Глубокоуважаемые коллеги!</w:t>
      </w:r>
    </w:p>
    <w:p w:rsidR="00000000" w:rsidDel="00000000" w:rsidP="00000000" w:rsidRDefault="00000000" w:rsidRPr="00000000" w14:paraId="00000010">
      <w:pPr>
        <w:spacing w:after="160" w:before="240" w:line="360" w:lineRule="auto"/>
        <w:ind w:firstLine="70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Приглашаем Вас принять участие в работе V Всероссийской научно-практической конференции «Современная психиатрия – курс на междисциплинарное сотрудничество», которая состоится 2 июня 2021 г. в г. Москве.</w:t>
      </w:r>
    </w:p>
    <w:p w:rsidR="00000000" w:rsidDel="00000000" w:rsidP="00000000" w:rsidRDefault="00000000" w:rsidRPr="00000000" w14:paraId="00000011">
      <w:pPr>
        <w:spacing w:after="160" w:before="120" w:line="360" w:lineRule="auto"/>
        <w:jc w:val="both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Темы конференции:</w:t>
      </w:r>
    </w:p>
    <w:p w:rsidR="00000000" w:rsidDel="00000000" w:rsidP="00000000" w:rsidRDefault="00000000" w:rsidRPr="00000000" w14:paraId="00000012">
      <w:pPr>
        <w:spacing w:after="160" w:before="120" w:line="360" w:lineRule="auto"/>
        <w:ind w:left="660" w:firstLine="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Клинико-диагностические аспекты психических расстройств</w:t>
      </w:r>
    </w:p>
    <w:p w:rsidR="00000000" w:rsidDel="00000000" w:rsidP="00000000" w:rsidRDefault="00000000" w:rsidRPr="00000000" w14:paraId="00000013">
      <w:pPr>
        <w:spacing w:after="160" w:before="120" w:line="360" w:lineRule="auto"/>
        <w:ind w:left="660" w:firstLine="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Детская и подростковая психиатрия</w:t>
      </w:r>
    </w:p>
    <w:p w:rsidR="00000000" w:rsidDel="00000000" w:rsidP="00000000" w:rsidRDefault="00000000" w:rsidRPr="00000000" w14:paraId="00000014">
      <w:pPr>
        <w:spacing w:after="160" w:before="120" w:line="360" w:lineRule="auto"/>
        <w:ind w:left="660" w:firstLine="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Психиатрия и фундаментальные биологические дисциплины</w:t>
      </w:r>
    </w:p>
    <w:p w:rsidR="00000000" w:rsidDel="00000000" w:rsidP="00000000" w:rsidRDefault="00000000" w:rsidRPr="00000000" w14:paraId="00000015">
      <w:pPr>
        <w:spacing w:after="160" w:before="120" w:line="360" w:lineRule="auto"/>
        <w:ind w:left="660" w:firstLine="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Психиатрия и гуманитарные специальности</w:t>
      </w:r>
    </w:p>
    <w:p w:rsidR="00000000" w:rsidDel="00000000" w:rsidP="00000000" w:rsidRDefault="00000000" w:rsidRPr="00000000" w14:paraId="00000016">
      <w:pPr>
        <w:spacing w:after="160" w:before="120" w:line="360" w:lineRule="auto"/>
        <w:ind w:left="660" w:firstLine="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Организация психиатрической службы</w:t>
      </w:r>
    </w:p>
    <w:p w:rsidR="00000000" w:rsidDel="00000000" w:rsidP="00000000" w:rsidRDefault="00000000" w:rsidRPr="00000000" w14:paraId="00000017">
      <w:pPr>
        <w:spacing w:after="160" w:before="120" w:line="360" w:lineRule="auto"/>
        <w:ind w:left="660" w:firstLine="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Вопросы реабилитации в психиатрии</w:t>
      </w:r>
    </w:p>
    <w:p w:rsidR="00000000" w:rsidDel="00000000" w:rsidP="00000000" w:rsidRDefault="00000000" w:rsidRPr="00000000" w14:paraId="00000018">
      <w:pPr>
        <w:spacing w:after="160" w:before="120" w:line="360" w:lineRule="auto"/>
        <w:jc w:val="both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Организаторы конференции:</w:t>
      </w:r>
    </w:p>
    <w:p w:rsidR="00000000" w:rsidDel="00000000" w:rsidP="00000000" w:rsidRDefault="00000000" w:rsidRPr="00000000" w14:paraId="00000019">
      <w:pPr>
        <w:spacing w:after="160" w:before="120" w:line="360" w:lineRule="auto"/>
        <w:ind w:left="1740" w:hanging="3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Кафедра психиатрии и медицинской психологии ФГАОУ ВО РНИМУ им. Н.И. Пирогова Минздрава России;</w:t>
      </w:r>
    </w:p>
    <w:p w:rsidR="00000000" w:rsidDel="00000000" w:rsidP="00000000" w:rsidRDefault="00000000" w:rsidRPr="00000000" w14:paraId="0000001A">
      <w:pPr>
        <w:spacing w:after="160" w:before="120" w:line="360" w:lineRule="auto"/>
        <w:ind w:left="180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ГБУЗ «Психиатрическая клиническая больница №1 им. Н.А. Алексеева ДЗМ».</w:t>
      </w:r>
    </w:p>
    <w:p w:rsidR="00000000" w:rsidDel="00000000" w:rsidP="00000000" w:rsidRDefault="00000000" w:rsidRPr="00000000" w14:paraId="0000001B">
      <w:pPr>
        <w:spacing w:after="160" w:before="120" w:line="360" w:lineRule="auto"/>
        <w:ind w:left="180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Научно-практический центр психического здоровья детей и подростков им. Г.Е. Сухаревой ДЗМ</w:t>
      </w:r>
    </w:p>
    <w:p w:rsidR="00000000" w:rsidDel="00000000" w:rsidP="00000000" w:rsidRDefault="00000000" w:rsidRPr="00000000" w14:paraId="0000001C">
      <w:pPr>
        <w:spacing w:after="160" w:before="120" w:line="360" w:lineRule="auto"/>
        <w:jc w:val="both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Организационный комитет:</w:t>
      </w:r>
    </w:p>
    <w:p w:rsidR="00000000" w:rsidDel="00000000" w:rsidP="00000000" w:rsidRDefault="00000000" w:rsidRPr="00000000" w14:paraId="0000001D">
      <w:pPr>
        <w:spacing w:after="160" w:before="120" w:line="36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Председатель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Шмилович А.А. - заведующий кафедрой психиатрии и медицинской психологии ФГАОУ ВО РНИМУ им. Н.И. Пирогова Минздрава России, директор Университетской клиники психиатрии, доктор медицинских наук;</w:t>
      </w:r>
    </w:p>
    <w:p w:rsidR="00000000" w:rsidDel="00000000" w:rsidP="00000000" w:rsidRDefault="00000000" w:rsidRPr="00000000" w14:paraId="0000001E">
      <w:pPr>
        <w:spacing w:after="160" w:before="120" w:line="360" w:lineRule="auto"/>
        <w:jc w:val="both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Состав:</w:t>
      </w:r>
    </w:p>
    <w:p w:rsidR="00000000" w:rsidDel="00000000" w:rsidP="00000000" w:rsidRDefault="00000000" w:rsidRPr="00000000" w14:paraId="0000001F">
      <w:pPr>
        <w:spacing w:after="160" w:before="120" w:line="360" w:lineRule="auto"/>
        <w:ind w:left="180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Басова А.Я. - доцент кафедры психиатрии и медицинской психологии ФГАОУ ВО РНИМУ им. Н.И. Пирогова Минздрава России, кандидат медицинских наук;</w:t>
      </w:r>
    </w:p>
    <w:p w:rsidR="00000000" w:rsidDel="00000000" w:rsidP="00000000" w:rsidRDefault="00000000" w:rsidRPr="00000000" w14:paraId="00000020">
      <w:pPr>
        <w:spacing w:after="160" w:before="120" w:line="360" w:lineRule="auto"/>
        <w:ind w:left="1740" w:hanging="3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Панкова О.Ф. - профессор кафедры психиатрии медицинской психологии ФГАОУ ВО РНИМУ им. Н.И. Пирогова Минздрава России, кандидат медицинских наук;</w:t>
      </w:r>
    </w:p>
    <w:p w:rsidR="00000000" w:rsidDel="00000000" w:rsidP="00000000" w:rsidRDefault="00000000" w:rsidRPr="00000000" w14:paraId="00000021">
      <w:pPr>
        <w:spacing w:after="160" w:before="120" w:line="360" w:lineRule="auto"/>
        <w:ind w:left="1740" w:hanging="3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Воскресенский Б.А. - доцент кафедры психиатрии и медицинской психологии ФГАОУ ВО РНИМУ им. Н.И. Пирогова Минздрава России, кандидат медицинских наук;</w:t>
      </w:r>
    </w:p>
    <w:p w:rsidR="00000000" w:rsidDel="00000000" w:rsidP="00000000" w:rsidRDefault="00000000" w:rsidRPr="00000000" w14:paraId="00000022">
      <w:pPr>
        <w:spacing w:after="160" w:before="120" w:line="360" w:lineRule="auto"/>
        <w:ind w:left="1740" w:hanging="3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Миникаев В.Б. – доцент кафедры психиатрии и медицинской психологии ФГАОУ ВО РНИМУ им. Н.И. Пирогова Минздрава России, кандидат медицинских наук;</w:t>
      </w:r>
    </w:p>
    <w:p w:rsidR="00000000" w:rsidDel="00000000" w:rsidP="00000000" w:rsidRDefault="00000000" w:rsidRPr="00000000" w14:paraId="00000023">
      <w:pPr>
        <w:spacing w:after="160" w:before="120" w:line="360" w:lineRule="auto"/>
        <w:ind w:firstLine="70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рамках конференции планируется проведение пленарного и двух секционных заседаний с участием ведущих представителей Российской психиатрической школы и фундаментальных биологических и гуманитарных дисциплин. Также запланирована школа молодого психиатра и клинического психолога, на которой будет проведен клинико-диагностический тренинг в рамках «живого» клинического разбора пациента с активным привлечением студентов, ординаторов и молодых специалистов к диагностической дискуссии.</w:t>
      </w:r>
    </w:p>
    <w:p w:rsidR="00000000" w:rsidDel="00000000" w:rsidP="00000000" w:rsidRDefault="00000000" w:rsidRPr="00000000" w14:paraId="00000024">
      <w:pPr>
        <w:spacing w:after="160" w:before="120" w:line="360" w:lineRule="auto"/>
        <w:ind w:firstLine="70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Место проведения конференции: Аудитории основного корпуса РНИМУ им. Н.И. Пирогова (Москва, ул. Островитянова, 1). Основные сессии конференции будут транслироваться для он-лайн участников.</w:t>
      </w:r>
    </w:p>
    <w:p w:rsidR="00000000" w:rsidDel="00000000" w:rsidP="00000000" w:rsidRDefault="00000000" w:rsidRPr="00000000" w14:paraId="00000025">
      <w:pPr>
        <w:spacing w:after="240" w:before="240" w:line="360" w:lineRule="auto"/>
        <w:ind w:firstLine="70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Зарегистрироваться для участия в конференции Вы можете на сайте компании «Интегрити»: www.med-marketing.ru</w:t>
      </w:r>
    </w:p>
    <w:p w:rsidR="00000000" w:rsidDel="00000000" w:rsidP="00000000" w:rsidRDefault="00000000" w:rsidRPr="00000000" w14:paraId="00000026">
      <w:pPr>
        <w:spacing w:after="160" w:before="120" w:line="360" w:lineRule="auto"/>
        <w:ind w:firstLine="70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Предполагается публикация электронных и частично типографских тезисов. Публикация тезисов – бесплатно. Крайний срок подачи тезисов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3 мая 2021 г.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Тезисы и все организационные вопросы следует направлять на электронную почту секретаря конференции – Майоровой Анны Александровны:</w:t>
      </w:r>
    </w:p>
    <w:p w:rsidR="00000000" w:rsidDel="00000000" w:rsidP="00000000" w:rsidRDefault="00000000" w:rsidRPr="00000000" w14:paraId="00000027">
      <w:pPr>
        <w:spacing w:after="160" w:before="120" w:line="36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+7 (925) 051-90-00; e-mail: annamayorova95@gmail.com</w:t>
      </w:r>
    </w:p>
    <w:p w:rsidR="00000000" w:rsidDel="00000000" w:rsidP="00000000" w:rsidRDefault="00000000" w:rsidRPr="00000000" w14:paraId="00000028">
      <w:pPr>
        <w:spacing w:after="160" w:before="120" w:line="276" w:lineRule="auto"/>
        <w:ind w:left="708" w:firstLine="0.999999999999943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60" w:before="120" w:line="276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60" w:before="120" w:line="276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60" w:before="120" w:line="276" w:lineRule="auto"/>
        <w:ind w:lef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60" w:before="120" w:line="276" w:lineRule="auto"/>
        <w:ind w:left="0" w:firstLine="0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Приложение </w:t>
      </w:r>
    </w:p>
    <w:p w:rsidR="00000000" w:rsidDel="00000000" w:rsidP="00000000" w:rsidRDefault="00000000" w:rsidRPr="00000000" w14:paraId="0000002D">
      <w:pPr>
        <w:shd w:fill="ffffff" w:val="clear"/>
        <w:spacing w:after="160" w:before="120" w:line="276" w:lineRule="auto"/>
        <w:ind w:firstLine="709"/>
        <w:jc w:val="center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4"/>
          <w:szCs w:val="24"/>
          <w:rtl w:val="0"/>
        </w:rPr>
        <w:t xml:space="preserve">Требования к  тезисам</w:t>
      </w:r>
    </w:p>
    <w:p w:rsidR="00000000" w:rsidDel="00000000" w:rsidP="00000000" w:rsidRDefault="00000000" w:rsidRPr="00000000" w14:paraId="0000002E">
      <w:pPr>
        <w:shd w:fill="ffffff" w:val="clear"/>
        <w:spacing w:after="160" w:before="120" w:line="276" w:lineRule="auto"/>
        <w:rPr>
          <w:rFonts w:ascii="Times New Roman" w:cs="Times New Roman" w:eastAsia="Times New Roman" w:hAnsi="Times New Roman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На рассмотрение принимаются  тезисы, соответствующие приведенным ниже требованиям. Редакционная коллегия оставляет за собой право отклонять работы по результатам рецензирования без объяснения причин. Материалы, оформленные не по требованиям, к печати не принимаются.</w:t>
      </w:r>
    </w:p>
    <w:p w:rsidR="00000000" w:rsidDel="00000000" w:rsidP="00000000" w:rsidRDefault="00000000" w:rsidRPr="00000000" w14:paraId="0000002F">
      <w:pPr>
        <w:shd w:fill="ffffff" w:val="clear"/>
        <w:spacing w:after="160" w:before="120" w:line="276" w:lineRule="auto"/>
        <w:ind w:left="0" w:firstLine="0"/>
        <w:rPr>
          <w:rFonts w:ascii="Times New Roman" w:cs="Times New Roman" w:eastAsia="Times New Roman" w:hAnsi="Times New Roman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Объем материалов: 2 страницы, список литературы не больше 12 источников, не более 2 таблиц или рисунков.</w:t>
      </w:r>
    </w:p>
    <w:p w:rsidR="00000000" w:rsidDel="00000000" w:rsidP="00000000" w:rsidRDefault="00000000" w:rsidRPr="00000000" w14:paraId="00000030">
      <w:pPr>
        <w:shd w:fill="ffffff" w:val="clear"/>
        <w:spacing w:after="160" w:before="120" w:line="276" w:lineRule="auto"/>
        <w:ind w:firstLine="709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4"/>
          <w:szCs w:val="24"/>
          <w:rtl w:val="0"/>
        </w:rPr>
        <w:t xml:space="preserve">Оформление тезисов:</w:t>
      </w:r>
    </w:p>
    <w:p w:rsidR="00000000" w:rsidDel="00000000" w:rsidP="00000000" w:rsidRDefault="00000000" w:rsidRPr="00000000" w14:paraId="00000031">
      <w:pPr>
        <w:shd w:fill="ffffff" w:val="clear"/>
        <w:spacing w:after="160" w:before="120" w:line="276" w:lineRule="auto"/>
        <w:ind w:firstLine="709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4"/>
          <w:szCs w:val="24"/>
          <w:rtl w:val="0"/>
        </w:rPr>
        <w:t xml:space="preserve">        1. Текст </w:t>
      </w:r>
    </w:p>
    <w:p w:rsidR="00000000" w:rsidDel="00000000" w:rsidP="00000000" w:rsidRDefault="00000000" w:rsidRPr="00000000" w14:paraId="00000032">
      <w:pPr>
        <w:shd w:fill="ffffff" w:val="clear"/>
        <w:spacing w:after="160" w:before="120" w:line="276" w:lineRule="auto"/>
        <w:ind w:left="0" w:firstLine="0"/>
        <w:rPr>
          <w:rFonts w:ascii="Times New Roman" w:cs="Times New Roman" w:eastAsia="Times New Roman" w:hAnsi="Times New Roman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Текст следует предоставлять в формате Microsoft Word, шрифт - 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TimesNewRoman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, размер шрифта - 14 пунктов. Междустрочный интервал - 1,5, поля - 2 см с каждой стороны, формат - А4 (210x297 мм). Все страницы должны быть пронумерованы арабскими цифрами вверху по центру. Текст набирается на всю страницу, без переносов слов. При оформлении текста можно использовать курсив, полужирные начертания, подстрочные и надстрочные индексы, математические символы.</w:t>
      </w:r>
    </w:p>
    <w:p w:rsidR="00000000" w:rsidDel="00000000" w:rsidP="00000000" w:rsidRDefault="00000000" w:rsidRPr="00000000" w14:paraId="00000033">
      <w:pPr>
        <w:shd w:fill="ffffff" w:val="clear"/>
        <w:spacing w:after="160" w:before="120" w:line="276" w:lineRule="auto"/>
        <w:ind w:firstLine="709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4"/>
          <w:szCs w:val="24"/>
          <w:rtl w:val="0"/>
        </w:rPr>
        <w:t xml:space="preserve">       2. Требования к иллюстрациям</w:t>
      </w:r>
    </w:p>
    <w:p w:rsidR="00000000" w:rsidDel="00000000" w:rsidP="00000000" w:rsidRDefault="00000000" w:rsidRPr="00000000" w14:paraId="00000034">
      <w:pPr>
        <w:shd w:fill="ffffff" w:val="clear"/>
        <w:spacing w:after="160" w:before="120" w:line="276" w:lineRule="auto"/>
        <w:ind w:left="0" w:firstLine="0"/>
        <w:rPr>
          <w:rFonts w:ascii="Times New Roman" w:cs="Times New Roman" w:eastAsia="Times New Roman" w:hAnsi="Times New Roman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При подготовке иллюстративного материала (фотографии, диаграммы, схемы, рисунки и др.) файл предоставляется с расширением jpeg, размер рисунка - не менее 80x80 мм. Каждый иллюстративный объект должен быть прикреплен отдельным файлом, названием которого должен быть его порядковый номер в соответствии с расположением в работе. Подпись к каждому рисунку состоит из его названия и "легенды" (объяснения частей рисунка и других его деталей). В подписях к микрофотографиям надо указывать степень увеличения.</w:t>
      </w:r>
    </w:p>
    <w:p w:rsidR="00000000" w:rsidDel="00000000" w:rsidP="00000000" w:rsidRDefault="00000000" w:rsidRPr="00000000" w14:paraId="00000035">
      <w:pPr>
        <w:shd w:fill="ffffff" w:val="clear"/>
        <w:spacing w:after="160" w:before="120" w:line="276" w:lineRule="auto"/>
        <w:ind w:firstLine="709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4"/>
          <w:szCs w:val="24"/>
          <w:rtl w:val="0"/>
        </w:rPr>
        <w:t xml:space="preserve">  3. Требования к таблицам</w:t>
      </w:r>
    </w:p>
    <w:p w:rsidR="00000000" w:rsidDel="00000000" w:rsidP="00000000" w:rsidRDefault="00000000" w:rsidRPr="00000000" w14:paraId="00000036">
      <w:pPr>
        <w:shd w:fill="ffffff" w:val="clear"/>
        <w:spacing w:after="160" w:before="120" w:line="276" w:lineRule="auto"/>
        <w:ind w:firstLine="709"/>
        <w:rPr>
          <w:rFonts w:ascii="Times New Roman" w:cs="Times New Roman" w:eastAsia="Times New Roman" w:hAnsi="Times New Roman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Таблицы нумеруются и последовательно цитируются в тексте. Каждый столбец должен иметь краткий заголовок, пропуски в строках (за отсутствием данных) обозначаются знаком тире. На данные из других источников необходима ссылка. Дублирование одних и тех же сведений в тексте, графиках, таблицах недопустимо.</w:t>
      </w:r>
    </w:p>
    <w:p w:rsidR="00000000" w:rsidDel="00000000" w:rsidP="00000000" w:rsidRDefault="00000000" w:rsidRPr="00000000" w14:paraId="00000037">
      <w:pPr>
        <w:shd w:fill="ffffff" w:val="clear"/>
        <w:spacing w:after="160" w:before="120" w:line="276" w:lineRule="auto"/>
        <w:ind w:firstLine="709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4"/>
          <w:szCs w:val="24"/>
          <w:rtl w:val="0"/>
        </w:rPr>
        <w:t xml:space="preserve">    4. Требования к сокращениям</w:t>
      </w:r>
    </w:p>
    <w:p w:rsidR="00000000" w:rsidDel="00000000" w:rsidP="00000000" w:rsidRDefault="00000000" w:rsidRPr="00000000" w14:paraId="00000038">
      <w:pPr>
        <w:shd w:fill="ffffff" w:val="clear"/>
        <w:spacing w:after="160" w:before="120" w:line="276" w:lineRule="auto"/>
        <w:ind w:left="0" w:firstLine="0"/>
        <w:rPr>
          <w:rFonts w:ascii="Times New Roman" w:cs="Times New Roman" w:eastAsia="Times New Roman" w:hAnsi="Times New Roman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rtl w:val="0"/>
        </w:rPr>
        <w:t xml:space="preserve">Сокращения следует ограничить общепринятыми стандартами (ГОСТ 7.12-93 для русского и ГОСТ 7.11 -78 для иностранных европейских языков), избегая новых, без достаточных на то оснований. Сокращения и аббревиатуры в таблице разъясняются в примечании.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120" w:line="276" w:lineRule="auto"/>
        <w:ind w:left="0" w:right="0" w:firstLine="709"/>
        <w:jc w:val="left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4"/>
          <w:szCs w:val="24"/>
          <w:rtl w:val="0"/>
        </w:rPr>
        <w:t xml:space="preserve">     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120" w:line="276" w:lineRule="auto"/>
        <w:ind w:left="0" w:right="0" w:firstLine="709"/>
        <w:jc w:val="left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120" w:line="276" w:lineRule="auto"/>
        <w:ind w:left="0" w:right="0" w:firstLine="709"/>
        <w:jc w:val="left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120" w:line="276" w:lineRule="auto"/>
        <w:ind w:left="0" w:right="0" w:firstLine="709"/>
        <w:jc w:val="left"/>
        <w:rPr>
          <w:rFonts w:ascii="Times New Roman" w:cs="Times New Roman" w:eastAsia="Times New Roman" w:hAnsi="Times New Roman"/>
          <w:b w:val="1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4"/>
          <w:szCs w:val="24"/>
          <w:rtl w:val="0"/>
        </w:rPr>
        <w:t xml:space="preserve">5. Структура тезисов:</w:t>
      </w:r>
    </w:p>
    <w:p w:rsidR="00000000" w:rsidDel="00000000" w:rsidP="00000000" w:rsidRDefault="00000000" w:rsidRPr="00000000" w14:paraId="0000003D">
      <w:pPr>
        <w:spacing w:after="0" w:before="240" w:line="276" w:lineRule="auto"/>
        <w:jc w:val="center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Название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жирным шрифтом строчными буквами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;</w:t>
      </w:r>
    </w:p>
    <w:p w:rsidR="00000000" w:rsidDel="00000000" w:rsidP="00000000" w:rsidRDefault="00000000" w:rsidRPr="00000000" w14:paraId="0000003E">
      <w:pPr>
        <w:spacing w:after="0" w:before="240" w:line="276" w:lineRule="auto"/>
        <w:jc w:val="center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ФИО авторов без регалий</w:t>
      </w:r>
    </w:p>
    <w:p w:rsidR="00000000" w:rsidDel="00000000" w:rsidP="00000000" w:rsidRDefault="00000000" w:rsidRPr="00000000" w14:paraId="0000003F">
      <w:pPr>
        <w:spacing w:after="0" w:before="240" w:line="276" w:lineRule="auto"/>
        <w:jc w:val="center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Название организации (-ий), если авторы из нескольких учреждений, ставятся числовые индексы.</w:t>
      </w:r>
    </w:p>
    <w:p w:rsidR="00000000" w:rsidDel="00000000" w:rsidP="00000000" w:rsidRDefault="00000000" w:rsidRPr="00000000" w14:paraId="00000040">
      <w:pPr>
        <w:spacing w:after="0" w:before="240" w:line="276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Текст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</w:t>
      </w:r>
    </w:p>
    <w:p w:rsidR="00000000" w:rsidDel="00000000" w:rsidP="00000000" w:rsidRDefault="00000000" w:rsidRPr="00000000" w14:paraId="00000041">
      <w:pPr>
        <w:spacing w:after="0" w:before="240" w:line="276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Цель / актуальность работы;</w:t>
      </w:r>
    </w:p>
    <w:p w:rsidR="00000000" w:rsidDel="00000000" w:rsidP="00000000" w:rsidRDefault="00000000" w:rsidRPr="00000000" w14:paraId="00000042">
      <w:pPr>
        <w:spacing w:after="0" w:before="240" w:line="276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Материалы и методы</w:t>
      </w:r>
    </w:p>
    <w:p w:rsidR="00000000" w:rsidDel="00000000" w:rsidP="00000000" w:rsidRDefault="00000000" w:rsidRPr="00000000" w14:paraId="00000043">
      <w:pPr>
        <w:spacing w:after="0" w:before="240" w:line="276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Результаты</w:t>
      </w:r>
    </w:p>
    <w:p w:rsidR="00000000" w:rsidDel="00000000" w:rsidP="00000000" w:rsidRDefault="00000000" w:rsidRPr="00000000" w14:paraId="00000044">
      <w:pPr>
        <w:spacing w:after="0" w:before="240" w:line="276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Обсуждение /выводы</w:t>
      </w:r>
    </w:p>
    <w:p w:rsidR="00000000" w:rsidDel="00000000" w:rsidP="00000000" w:rsidRDefault="00000000" w:rsidRPr="00000000" w14:paraId="00000045">
      <w:pPr>
        <w:spacing w:after="0" w:before="240" w:line="276" w:lineRule="auto"/>
        <w:jc w:val="both"/>
        <w:rPr>
          <w:rFonts w:ascii="Times New Roman" w:cs="Times New Roman" w:eastAsia="Times New Roman" w:hAnsi="Times New Roman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60" w:before="120" w:line="276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40" w:w="11900" w:orient="portrait"/>
      <w:pgMar w:bottom="851" w:top="851" w:left="851" w:right="85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