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696" w:rsidRPr="00917498" w:rsidRDefault="00705696" w:rsidP="00917498">
      <w:pPr>
        <w:jc w:val="center"/>
        <w:rPr>
          <w:sz w:val="24"/>
          <w:szCs w:val="24"/>
        </w:rPr>
      </w:pPr>
      <w:r w:rsidRPr="00917498">
        <w:rPr>
          <w:color w:val="000000"/>
          <w:sz w:val="24"/>
          <w:szCs w:val="24"/>
        </w:rPr>
        <w:t>РОССИЙСКАЯ АКАДЕМИЯ МЕДИЦИНСКИХ НАУК</w:t>
      </w:r>
    </w:p>
    <w:p w:rsidR="00705696" w:rsidRPr="00917498" w:rsidRDefault="00705696" w:rsidP="00917498">
      <w:pPr>
        <w:ind w:right="-143"/>
        <w:jc w:val="center"/>
        <w:rPr>
          <w:sz w:val="24"/>
          <w:szCs w:val="24"/>
        </w:rPr>
      </w:pPr>
      <w:r w:rsidRPr="00917498">
        <w:rPr>
          <w:color w:val="000000"/>
          <w:sz w:val="24"/>
          <w:szCs w:val="24"/>
        </w:rPr>
        <w:t>ФГБУ «НАУЧНО-ИССЛЕДОВАТЕЛЬСКИЙ ИНСТИТУТ ПСИХИЧЕСКОГО ЗДОРОВЬЯ»</w:t>
      </w: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  <w:r w:rsidRPr="00917498">
        <w:rPr>
          <w:color w:val="000000"/>
          <w:sz w:val="24"/>
          <w:szCs w:val="24"/>
        </w:rPr>
        <w:t>СИБИРСКОГО ОТДЕЛЕНИЯ РАМН</w:t>
      </w: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  <w:r w:rsidRPr="00917498">
        <w:rPr>
          <w:color w:val="000000"/>
          <w:sz w:val="24"/>
          <w:szCs w:val="24"/>
        </w:rPr>
        <w:t>ДАЛЬНЕВОСТОЧНЫЙ ФИЛИАЛ ФГБУ «НАУЧНО-ИССЛЕДОВАТЕЛЬСКИЙ ИНСТИТУТ ПСИХИЧЕСКОГО ЗДОРОВЬЯ СИБИРСКОГО ОТДЕЛЕНИЯ РАМН</w:t>
      </w: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  <w:r w:rsidRPr="00917498">
        <w:rPr>
          <w:color w:val="000000"/>
          <w:sz w:val="24"/>
          <w:szCs w:val="24"/>
        </w:rPr>
        <w:t>ДЕПАРТАМЕНТ ЗДРАВООХРАНЕНИЯ ПРИМОРСКОГО КРАЯ</w:t>
      </w:r>
    </w:p>
    <w:p w:rsidR="00705696" w:rsidRPr="00917498" w:rsidRDefault="00705696" w:rsidP="00917498">
      <w:pPr>
        <w:ind w:firstLine="397"/>
        <w:jc w:val="center"/>
        <w:rPr>
          <w:sz w:val="24"/>
          <w:szCs w:val="24"/>
        </w:rPr>
      </w:pP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  <w:r w:rsidRPr="00917498">
        <w:rPr>
          <w:color w:val="000000"/>
          <w:sz w:val="24"/>
          <w:szCs w:val="24"/>
        </w:rPr>
        <w:t>ГБОУ ВПО «ВЛАДИВОСТОКСКИЙ ГОСУДАРСТВЕННЫЙ МЕДИЦИНСКИЙ УНИВЕРСИТЕТ МИНЗДРАВСОЦРАЗВИТИЯ РОССИИ»</w:t>
      </w: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  <w:r w:rsidRPr="00917498">
        <w:rPr>
          <w:color w:val="000000"/>
          <w:sz w:val="24"/>
          <w:szCs w:val="24"/>
        </w:rPr>
        <w:t>НАЦИОНАЛЬНОЕ НАРКОЛОГИЧЕСКОЕ ОБЩЕСТВО</w:t>
      </w:r>
    </w:p>
    <w:p w:rsidR="00705696" w:rsidRPr="00917498" w:rsidRDefault="00705696" w:rsidP="00917498">
      <w:pPr>
        <w:jc w:val="center"/>
        <w:rPr>
          <w:color w:val="000000"/>
          <w:sz w:val="24"/>
          <w:szCs w:val="24"/>
        </w:rPr>
      </w:pPr>
    </w:p>
    <w:p w:rsidR="00705696" w:rsidRPr="00917498" w:rsidRDefault="00705696" w:rsidP="00917498">
      <w:pPr>
        <w:jc w:val="center"/>
        <w:rPr>
          <w:sz w:val="24"/>
          <w:szCs w:val="24"/>
        </w:rPr>
      </w:pPr>
    </w:p>
    <w:p w:rsidR="00705696" w:rsidRPr="00917498" w:rsidRDefault="00705696" w:rsidP="00917498">
      <w:pPr>
        <w:jc w:val="center"/>
        <w:rPr>
          <w:sz w:val="24"/>
          <w:szCs w:val="24"/>
        </w:rPr>
      </w:pPr>
    </w:p>
    <w:p w:rsidR="00705696" w:rsidRPr="00E07494" w:rsidRDefault="00705696" w:rsidP="00E07494">
      <w:pPr>
        <w:jc w:val="center"/>
        <w:rPr>
          <w:b/>
          <w:sz w:val="24"/>
          <w:szCs w:val="24"/>
        </w:rPr>
      </w:pPr>
      <w:r w:rsidRPr="00917498">
        <w:rPr>
          <w:b/>
          <w:sz w:val="24"/>
          <w:szCs w:val="24"/>
        </w:rPr>
        <w:t>ПРЕДВАРИТЕЛЬНАЯ ПРОГРАММА В РАМКАХ РЕГИОНАЛЬНОГО КОНГРЕССА «ЧЕЛОВЕК И ЛЕКАРСТВО»</w:t>
      </w:r>
    </w:p>
    <w:p w:rsidR="00705696" w:rsidRDefault="00705696" w:rsidP="00917498"/>
    <w:p w:rsidR="00705696" w:rsidRDefault="00705696" w:rsidP="009174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01"/>
        <w:gridCol w:w="2551"/>
        <w:gridCol w:w="5919"/>
      </w:tblGrid>
      <w:tr w:rsidR="00705696" w:rsidTr="00CB1BC2">
        <w:tc>
          <w:tcPr>
            <w:tcW w:w="9571" w:type="dxa"/>
            <w:gridSpan w:val="3"/>
          </w:tcPr>
          <w:p w:rsidR="00705696" w:rsidRPr="00CB1BC2" w:rsidRDefault="00705696" w:rsidP="00CB1BC2">
            <w:pPr>
              <w:jc w:val="center"/>
              <w:rPr>
                <w:sz w:val="24"/>
                <w:szCs w:val="24"/>
              </w:rPr>
            </w:pPr>
            <w:r w:rsidRPr="00CB1BC2">
              <w:rPr>
                <w:i/>
                <w:iCs/>
                <w:color w:val="000000"/>
                <w:sz w:val="24"/>
                <w:szCs w:val="24"/>
              </w:rPr>
              <w:t>Научно-практической конференции с международным участием</w:t>
            </w:r>
          </w:p>
          <w:p w:rsidR="00705696" w:rsidRPr="00CB1BC2" w:rsidRDefault="00705696" w:rsidP="00CB1B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 xml:space="preserve">«Психическое здоровье населения Сибири и Дальнего Востока. </w:t>
            </w:r>
          </w:p>
          <w:p w:rsidR="00705696" w:rsidRPr="00CB1BC2" w:rsidRDefault="00705696" w:rsidP="00CB1BC2">
            <w:pPr>
              <w:jc w:val="center"/>
              <w:rPr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>V Яцковские чтения»,</w:t>
            </w:r>
          </w:p>
          <w:p w:rsidR="00705696" w:rsidRPr="00CB1BC2" w:rsidRDefault="00705696" w:rsidP="00CB1BC2">
            <w:pPr>
              <w:jc w:val="center"/>
              <w:rPr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>посвященная 20-летнему Юбилею Дальневосточного филиала</w:t>
            </w:r>
          </w:p>
          <w:p w:rsidR="00705696" w:rsidRPr="00CB1BC2" w:rsidRDefault="00705696" w:rsidP="00CB1BC2">
            <w:pPr>
              <w:jc w:val="center"/>
              <w:rPr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 xml:space="preserve">НИИ психического здоровья СО РАМН </w:t>
            </w:r>
          </w:p>
          <w:p w:rsidR="00705696" w:rsidRPr="00CB1BC2" w:rsidRDefault="00705696" w:rsidP="00CB1B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>17-18 сентября 2012 года, г. Владивосток</w:t>
            </w:r>
          </w:p>
          <w:p w:rsidR="00705696" w:rsidRPr="00CB1BC2" w:rsidRDefault="00705696" w:rsidP="00CB1B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>Психиатрическая секция</w:t>
            </w:r>
          </w:p>
          <w:p w:rsidR="00705696" w:rsidRPr="00CB1BC2" w:rsidRDefault="00705696" w:rsidP="00CB1B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705696" w:rsidRPr="00CB1BC2" w:rsidRDefault="00705696" w:rsidP="00CB1BC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Руководители:</w:t>
            </w:r>
            <w:r w:rsidRPr="00CB1BC2">
              <w:rPr>
                <w:bCs/>
                <w:color w:val="000000"/>
                <w:sz w:val="24"/>
                <w:szCs w:val="24"/>
              </w:rPr>
              <w:t>проф. Ульянов Илья Геннадьевич (Владивосток), академик, проф. Семке Валентин Яковлевич (Томск), проф. Мосолов Сергей Николаевич (Москва)</w:t>
            </w:r>
          </w:p>
          <w:p w:rsidR="00705696" w:rsidRPr="00CB1BC2" w:rsidRDefault="00705696" w:rsidP="00CB1BC2">
            <w:pPr>
              <w:jc w:val="both"/>
              <w:rPr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Цель:</w:t>
            </w:r>
            <w:r w:rsidRPr="00CB1BC2">
              <w:rPr>
                <w:sz w:val="24"/>
                <w:szCs w:val="24"/>
              </w:rPr>
              <w:t xml:space="preserve">  обмен опытом и совершенствование знаний врачей по имидж диагностике в соответствие с современными подходами и стандартами в психиатрии</w:t>
            </w:r>
            <w:bookmarkStart w:id="0" w:name="_GoBack"/>
            <w:bookmarkEnd w:id="0"/>
          </w:p>
          <w:p w:rsidR="00705696" w:rsidRPr="00CB1BC2" w:rsidRDefault="00705696" w:rsidP="00CB1BC2">
            <w:pPr>
              <w:jc w:val="both"/>
              <w:rPr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Целевая аудитория</w:t>
            </w:r>
            <w:r w:rsidRPr="00CB1BC2">
              <w:rPr>
                <w:sz w:val="24"/>
                <w:szCs w:val="24"/>
              </w:rPr>
              <w:t>: психиатры, психиатры-наркологи, психотерапевты, сексологи, клинические психологи</w:t>
            </w:r>
          </w:p>
          <w:p w:rsidR="00705696" w:rsidRDefault="00705696" w:rsidP="00CB7E29">
            <w:r w:rsidRPr="00CB1BC2">
              <w:rPr>
                <w:b/>
                <w:sz w:val="24"/>
                <w:szCs w:val="24"/>
              </w:rPr>
              <w:t>Место проведения: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30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Ульянов Илья Геннадьевич (Владивосток)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CB1BC2">
              <w:rPr>
                <w:bCs/>
                <w:iCs/>
                <w:color w:val="000000"/>
                <w:sz w:val="24"/>
                <w:szCs w:val="24"/>
              </w:rPr>
              <w:t>20 лет филиалу НИИ психического здоровья СО РАМН.</w:t>
            </w:r>
          </w:p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40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Семке Валентин Яковлевич (Томск)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CB1BC2">
              <w:rPr>
                <w:bCs/>
                <w:iCs/>
                <w:color w:val="000000"/>
                <w:sz w:val="24"/>
                <w:szCs w:val="24"/>
              </w:rPr>
              <w:t>Региональные проблемы социальной и клинической психиатрии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30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Александровский Ю.А.</w:t>
            </w:r>
            <w:r w:rsidRPr="00CB1BC2">
              <w:rPr>
                <w:sz w:val="22"/>
                <w:szCs w:val="22"/>
                <w:lang w:val="en-US" w:eastAsia="en-US"/>
              </w:rPr>
              <w:t xml:space="preserve"> (</w:t>
            </w:r>
            <w:r w:rsidRPr="00CB1BC2">
              <w:rPr>
                <w:sz w:val="22"/>
                <w:szCs w:val="22"/>
                <w:lang w:eastAsia="en-US"/>
              </w:rPr>
              <w:t>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Современные подходы к диагностике и терапии пограничных состояний (социально-стрессовые расстройства)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30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Мосолов Сергей Николаевич 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0"/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Современные аспекты психофармакотерапии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Семке Аркадий Валентинович (Томск)</w:t>
            </w:r>
          </w:p>
        </w:tc>
        <w:tc>
          <w:tcPr>
            <w:tcW w:w="5919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Аффективные расстройства у больных шизофренией: клинические, адаптационные и реабилитационные аспекты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Дробижев Михаил Юрьевич 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CB1BC2">
              <w:rPr>
                <w:bCs/>
                <w:iCs/>
                <w:color w:val="000000"/>
                <w:sz w:val="24"/>
                <w:szCs w:val="24"/>
              </w:rPr>
              <w:t>Малые нейролептики в лечении психосоматических и невротических расстройств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Куприянова Ирина Евгеньевна (Томск)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CB1BC2">
              <w:rPr>
                <w:bCs/>
                <w:iCs/>
                <w:color w:val="000000"/>
                <w:sz w:val="24"/>
                <w:szCs w:val="24"/>
              </w:rPr>
              <w:t>Качество жизни и психическое здоровье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Default="00705696" w:rsidP="00C00408">
            <w:pPr>
              <w:rPr>
                <w:b/>
                <w:sz w:val="24"/>
                <w:szCs w:val="24"/>
              </w:rPr>
            </w:pPr>
          </w:p>
          <w:p w:rsidR="00705696" w:rsidRDefault="00705696" w:rsidP="00C00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 мин. </w:t>
            </w:r>
          </w:p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Бухановский Александр Олимпиевич (Ростов на Дону)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Правовая ситуация в психиатрии: как? почему? что делать?.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Костюкова Елена Григорьевна 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Современные подходы к диагностике и терапии биполярного расстройства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Лукин Олег Александрович (Могилёв)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Особенности развития семейных конфликтов, как главных медико-социальных аспектов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Цуркази Эдуард Эдуардович 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Основы выбора терапии при шизофрении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Default="00705696" w:rsidP="00C00408">
            <w:pPr>
              <w:rPr>
                <w:b/>
                <w:sz w:val="24"/>
                <w:szCs w:val="24"/>
              </w:rPr>
            </w:pPr>
          </w:p>
          <w:p w:rsidR="00705696" w:rsidRDefault="00705696" w:rsidP="00C0040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мин.</w:t>
            </w:r>
          </w:p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705696" w:rsidRDefault="00705696" w:rsidP="00C0040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Бухановская Ольга Александровна </w:t>
            </w:r>
          </w:p>
          <w:p w:rsidR="00705696" w:rsidRPr="00CB1BC2" w:rsidRDefault="00705696" w:rsidP="00C0040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(Ростов на дону 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Частная психиатрия: быть или не быть?!.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Ковалев  Евгений Валерьевич(Москва)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Современные перспективы медико-психологического обеспечения спорта высших достижений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Былим Игорь Анатольевич (Ставрополь)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Роль раннего обращения в течении первых эпизодов процессуальных расстройств (клинический и социальный аспект)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Голуб Светлана Николаевна (Владивосток)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Психотерапия невротических расстройств при домашнем насилии в Дальневосточном регионе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Косенко Евгений Александрович (Владивосток)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Посттравматические стрессовые расстройства у участников боевых действий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Чайкина Алла Евгеньевна (Владивосток)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Психотерапия тревожных расстройств у женщин в Дальневосточном регионе</w:t>
            </w:r>
          </w:p>
        </w:tc>
      </w:tr>
      <w:tr w:rsidR="00705696" w:rsidTr="00CB1BC2">
        <w:tc>
          <w:tcPr>
            <w:tcW w:w="9571" w:type="dxa"/>
            <w:gridSpan w:val="3"/>
            <w:vAlign w:val="center"/>
          </w:tcPr>
          <w:p w:rsidR="00705696" w:rsidRPr="00CB1BC2" w:rsidRDefault="00705696" w:rsidP="00CB1BC2">
            <w:pPr>
              <w:jc w:val="center"/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Обсуждение резолюции 15 мин.</w:t>
            </w:r>
          </w:p>
        </w:tc>
      </w:tr>
    </w:tbl>
    <w:p w:rsidR="00705696" w:rsidRDefault="00705696" w:rsidP="00917498"/>
    <w:p w:rsidR="00705696" w:rsidRDefault="00705696" w:rsidP="00917498"/>
    <w:p w:rsidR="00705696" w:rsidRDefault="00705696" w:rsidP="009174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01"/>
        <w:gridCol w:w="2551"/>
        <w:gridCol w:w="5919"/>
      </w:tblGrid>
      <w:tr w:rsidR="00705696" w:rsidTr="00CB1BC2">
        <w:tc>
          <w:tcPr>
            <w:tcW w:w="9571" w:type="dxa"/>
            <w:gridSpan w:val="3"/>
          </w:tcPr>
          <w:p w:rsidR="00705696" w:rsidRPr="00CB1BC2" w:rsidRDefault="00705696" w:rsidP="00CB1B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 xml:space="preserve">«Психическое здоровье населения Сибири и Дальнего Востока. </w:t>
            </w:r>
          </w:p>
          <w:p w:rsidR="00705696" w:rsidRPr="00CB1BC2" w:rsidRDefault="00705696" w:rsidP="00CB1BC2">
            <w:pPr>
              <w:jc w:val="center"/>
              <w:rPr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>V Яцковские чтения»,</w:t>
            </w:r>
          </w:p>
          <w:p w:rsidR="00705696" w:rsidRPr="00CB1BC2" w:rsidRDefault="00705696" w:rsidP="00CB1BC2">
            <w:pPr>
              <w:jc w:val="center"/>
              <w:rPr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>посвященная 20-летнему Юбилею Дальневосточного филиала</w:t>
            </w:r>
          </w:p>
          <w:p w:rsidR="00705696" w:rsidRPr="00CB1BC2" w:rsidRDefault="00705696" w:rsidP="00CB1BC2">
            <w:pPr>
              <w:jc w:val="center"/>
              <w:rPr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 xml:space="preserve">НИИ психического здоровья СО РАМН </w:t>
            </w:r>
          </w:p>
          <w:p w:rsidR="00705696" w:rsidRPr="00CB1BC2" w:rsidRDefault="00705696" w:rsidP="00CB1B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>17-18 сентября 2012 года, г. Владивосток</w:t>
            </w:r>
          </w:p>
          <w:p w:rsidR="00705696" w:rsidRPr="00CB1BC2" w:rsidRDefault="00705696" w:rsidP="00CB1B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1BC2">
              <w:rPr>
                <w:b/>
                <w:bCs/>
                <w:color w:val="000000"/>
                <w:sz w:val="24"/>
                <w:szCs w:val="24"/>
              </w:rPr>
              <w:t>Наркологическая секция</w:t>
            </w:r>
          </w:p>
          <w:p w:rsidR="00705696" w:rsidRPr="00CB1BC2" w:rsidRDefault="00705696" w:rsidP="00CB1BC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705696" w:rsidRPr="00CB1BC2" w:rsidRDefault="00705696" w:rsidP="00CB1BC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Руководители:</w:t>
            </w:r>
            <w:r w:rsidRPr="00CB1BC2">
              <w:rPr>
                <w:bCs/>
                <w:color w:val="000000"/>
                <w:sz w:val="24"/>
                <w:szCs w:val="24"/>
              </w:rPr>
              <w:t>проф. Ульянов Илья Геннадьевич (Владивосток), проф.Брюн Евгений Алексеевич (Москва),проф. Бохан Николай Александрович (Томск), проф.Иванец Николай Николаевич (Москва), Сулимов Герман Юрьевич (Москва)</w:t>
            </w:r>
          </w:p>
          <w:p w:rsidR="00705696" w:rsidRPr="00CB1BC2" w:rsidRDefault="00705696" w:rsidP="00CB1BC2">
            <w:pPr>
              <w:jc w:val="both"/>
              <w:rPr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Цель:</w:t>
            </w:r>
            <w:r w:rsidRPr="00CB1BC2">
              <w:rPr>
                <w:sz w:val="24"/>
                <w:szCs w:val="24"/>
              </w:rPr>
              <w:t xml:space="preserve">  обмен опытом и совершенствование знаний врачей по имидж диагностике в соответствие с современными подходами и стандартами в психиатрии-наркологии</w:t>
            </w:r>
          </w:p>
          <w:p w:rsidR="00705696" w:rsidRPr="00CB1BC2" w:rsidRDefault="00705696" w:rsidP="00CB1BC2">
            <w:pPr>
              <w:jc w:val="both"/>
              <w:rPr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Целевая аудитория</w:t>
            </w:r>
            <w:r w:rsidRPr="00CB1BC2">
              <w:rPr>
                <w:sz w:val="24"/>
                <w:szCs w:val="24"/>
              </w:rPr>
              <w:t>: психиатры, психиатры-наркологи, психотерапевты, сексологи, клинические психологи</w:t>
            </w:r>
          </w:p>
          <w:p w:rsidR="00705696" w:rsidRDefault="00705696" w:rsidP="00C00408">
            <w:r w:rsidRPr="00CB1BC2">
              <w:rPr>
                <w:b/>
                <w:sz w:val="24"/>
                <w:szCs w:val="24"/>
              </w:rPr>
              <w:t>Место проведения: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30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bCs/>
                <w:color w:val="000000"/>
                <w:sz w:val="24"/>
                <w:szCs w:val="24"/>
              </w:rPr>
              <w:t>Брюн Евгений Алексеевич 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CB1BC2">
              <w:rPr>
                <w:bCs/>
                <w:iCs/>
                <w:color w:val="000000"/>
                <w:sz w:val="24"/>
                <w:szCs w:val="24"/>
              </w:rPr>
              <w:t>Наркологическая ситуация в России»</w:t>
            </w:r>
          </w:p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30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bCs/>
                <w:color w:val="000000"/>
                <w:sz w:val="24"/>
                <w:szCs w:val="24"/>
              </w:rPr>
              <w:t>Бохан Николай Александрович (Томск)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CB1BC2">
              <w:rPr>
                <w:bCs/>
                <w:iCs/>
                <w:color w:val="000000"/>
                <w:sz w:val="24"/>
                <w:szCs w:val="24"/>
              </w:rPr>
              <w:t>Этнокультуральная характеристика наркологической ситуации в восточном регионе в России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30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Михалёва Людмила Дмитриевна (Владивосток)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0"/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Организация системы помощи наркологическим больным в Приморском крае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RPr="00CA6FB8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30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Иванец Николай Николаевич 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Национальное наркологическое общество: новый этап развития наркологии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30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Степаненко Игорь Геннадьевич (Владивосток)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jc w:val="both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CB1BC2">
              <w:rPr>
                <w:bCs/>
                <w:iCs/>
                <w:color w:val="000000"/>
                <w:sz w:val="24"/>
                <w:szCs w:val="24"/>
              </w:rPr>
              <w:t>Опыт работы нарко-полицейских по предотвращению незаконного оборота наркотиков в Приморском крае</w:t>
            </w:r>
          </w:p>
          <w:p w:rsidR="00705696" w:rsidRPr="00CB1BC2" w:rsidRDefault="00705696" w:rsidP="00CB1BC2">
            <w:pPr>
              <w:jc w:val="both"/>
              <w:rPr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705696" w:rsidRPr="00CA6FB8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Крупицкий Евгений Михайлович (Санкт-Петербург)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Налтрексон для лечения опиоидной зависимости: пероральный, инъекционный, имплантируемый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Винникова Мария Алексеевна(Москва)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Современные подходы к терапии в наркологии</w:t>
            </w:r>
          </w:p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705696" w:rsidRPr="00CA6FB8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Дронова Татьяна Григорьевна (Белгород)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Фотоаутогемотерапия при алкоголизме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Бузик Олег Жанович 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Лечение игромании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Романова Лариса Ивановна (Владивосток)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Опыт работы центра ДВФУ по первичной профилактики наркомании в Приморском крае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Говорин Николай Васильевич (Чита)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Алкогольный фактор и тяжёлый производственный травматизм</w:t>
            </w: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Логинов Игорь Павлович (Хабаровск)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Проблема алкоголизма в Китайской Народной Республике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4"/>
                <w:szCs w:val="24"/>
              </w:rPr>
              <w:t>Молочников Владимир Олегович (Владивосток)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Оксидативный стресс у лиц с наркотической зависимостью на разных стадиях болезни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Tr="00CB1BC2">
        <w:tc>
          <w:tcPr>
            <w:tcW w:w="1101" w:type="dxa"/>
            <w:vAlign w:val="center"/>
          </w:tcPr>
          <w:p w:rsidR="00705696" w:rsidRPr="00CB1BC2" w:rsidRDefault="00705696" w:rsidP="00C00408">
            <w:pPr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20 мин.</w:t>
            </w:r>
          </w:p>
        </w:tc>
        <w:tc>
          <w:tcPr>
            <w:tcW w:w="2551" w:type="dxa"/>
          </w:tcPr>
          <w:p w:rsidR="00705696" w:rsidRPr="00CB1BC2" w:rsidRDefault="00705696" w:rsidP="00C00408">
            <w:pPr>
              <w:rPr>
                <w:sz w:val="24"/>
                <w:szCs w:val="24"/>
              </w:rPr>
            </w:pPr>
            <w:r w:rsidRPr="00CB1BC2">
              <w:rPr>
                <w:sz w:val="22"/>
                <w:szCs w:val="22"/>
                <w:lang w:eastAsia="en-US"/>
              </w:rPr>
              <w:t>Сулимов Герман  Юрьевич (Москва)</w:t>
            </w:r>
          </w:p>
        </w:tc>
        <w:tc>
          <w:tcPr>
            <w:tcW w:w="5919" w:type="dxa"/>
          </w:tcPr>
          <w:p w:rsidR="00705696" w:rsidRPr="00CB1BC2" w:rsidRDefault="00705696" w:rsidP="00CB1BC2">
            <w:pPr>
              <w:tabs>
                <w:tab w:val="left" w:pos="284"/>
              </w:tabs>
              <w:spacing w:after="200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B1BC2">
              <w:rPr>
                <w:sz w:val="22"/>
                <w:szCs w:val="22"/>
                <w:lang w:eastAsia="en-US"/>
              </w:rPr>
              <w:t>Инновации в психиатрии и наркологии</w:t>
            </w:r>
          </w:p>
          <w:p w:rsidR="00705696" w:rsidRPr="00CB1BC2" w:rsidRDefault="00705696" w:rsidP="00C00408">
            <w:pPr>
              <w:rPr>
                <w:sz w:val="24"/>
                <w:szCs w:val="24"/>
              </w:rPr>
            </w:pPr>
          </w:p>
        </w:tc>
      </w:tr>
      <w:tr w:rsidR="00705696" w:rsidRPr="00C00408" w:rsidTr="00CB1BC2">
        <w:tc>
          <w:tcPr>
            <w:tcW w:w="9571" w:type="dxa"/>
            <w:gridSpan w:val="3"/>
            <w:vAlign w:val="center"/>
          </w:tcPr>
          <w:p w:rsidR="00705696" w:rsidRPr="00CB1BC2" w:rsidRDefault="00705696" w:rsidP="00CB1BC2">
            <w:pPr>
              <w:jc w:val="center"/>
              <w:rPr>
                <w:b/>
                <w:sz w:val="24"/>
                <w:szCs w:val="24"/>
              </w:rPr>
            </w:pPr>
            <w:r w:rsidRPr="00CB1BC2">
              <w:rPr>
                <w:b/>
                <w:sz w:val="24"/>
                <w:szCs w:val="24"/>
              </w:rPr>
              <w:t>Обсуждение резолюции 15 мин.</w:t>
            </w:r>
          </w:p>
        </w:tc>
      </w:tr>
    </w:tbl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p w:rsidR="00705696" w:rsidRDefault="00705696" w:rsidP="00917498"/>
    <w:sectPr w:rsidR="00705696" w:rsidSect="00383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696" w:rsidRDefault="00705696" w:rsidP="00F4100F">
      <w:r>
        <w:separator/>
      </w:r>
    </w:p>
  </w:endnote>
  <w:endnote w:type="continuationSeparator" w:id="1">
    <w:p w:rsidR="00705696" w:rsidRDefault="00705696" w:rsidP="00F410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96" w:rsidRDefault="0070569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96" w:rsidRDefault="0070569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96" w:rsidRDefault="007056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696" w:rsidRDefault="00705696" w:rsidP="00F4100F">
      <w:r>
        <w:separator/>
      </w:r>
    </w:p>
  </w:footnote>
  <w:footnote w:type="continuationSeparator" w:id="1">
    <w:p w:rsidR="00705696" w:rsidRDefault="00705696" w:rsidP="00F410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96" w:rsidRDefault="0070569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96" w:rsidRDefault="0070569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96" w:rsidRDefault="0070569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3B69"/>
    <w:multiLevelType w:val="hybridMultilevel"/>
    <w:tmpl w:val="94A27C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21EA"/>
    <w:rsid w:val="00030C1A"/>
    <w:rsid w:val="00096088"/>
    <w:rsid w:val="00242905"/>
    <w:rsid w:val="00383046"/>
    <w:rsid w:val="0039789F"/>
    <w:rsid w:val="003C21EA"/>
    <w:rsid w:val="00425163"/>
    <w:rsid w:val="004C314D"/>
    <w:rsid w:val="004E5107"/>
    <w:rsid w:val="006C3C57"/>
    <w:rsid w:val="00705696"/>
    <w:rsid w:val="008A16F8"/>
    <w:rsid w:val="00917498"/>
    <w:rsid w:val="00A07CA7"/>
    <w:rsid w:val="00A17F65"/>
    <w:rsid w:val="00AA3E8F"/>
    <w:rsid w:val="00AC309A"/>
    <w:rsid w:val="00AF1FDD"/>
    <w:rsid w:val="00B44F90"/>
    <w:rsid w:val="00B96932"/>
    <w:rsid w:val="00C00408"/>
    <w:rsid w:val="00CA6FB8"/>
    <w:rsid w:val="00CB1BC2"/>
    <w:rsid w:val="00CB7E29"/>
    <w:rsid w:val="00D02927"/>
    <w:rsid w:val="00DD76AF"/>
    <w:rsid w:val="00E07494"/>
    <w:rsid w:val="00F02035"/>
    <w:rsid w:val="00F41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E29"/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17498"/>
    <w:pPr>
      <w:ind w:left="720"/>
      <w:contextualSpacing/>
    </w:pPr>
    <w:rPr>
      <w:rFonts w:ascii="Calibri" w:eastAsia="Calibri" w:hAnsi="Calibri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F4100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4100F"/>
    <w:rPr>
      <w:rFonts w:ascii="Times New Roman" w:hAnsi="Times New Roman" w:cs="Times New Roman"/>
      <w:sz w:val="28"/>
      <w:szCs w:val="28"/>
      <w:lang w:eastAsia="ru-RU"/>
    </w:rPr>
  </w:style>
  <w:style w:type="paragraph" w:styleId="Footer">
    <w:name w:val="footer"/>
    <w:basedOn w:val="Normal"/>
    <w:link w:val="FooterChar"/>
    <w:uiPriority w:val="99"/>
    <w:rsid w:val="00F4100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4100F"/>
    <w:rPr>
      <w:rFonts w:ascii="Times New Roman" w:hAnsi="Times New Roman" w:cs="Times New Roman"/>
      <w:sz w:val="28"/>
      <w:szCs w:val="28"/>
      <w:lang w:eastAsia="ru-RU"/>
    </w:rPr>
  </w:style>
  <w:style w:type="table" w:styleId="TableGrid">
    <w:name w:val="Table Grid"/>
    <w:basedOn w:val="TableNormal"/>
    <w:uiPriority w:val="99"/>
    <w:rsid w:val="00CB7E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48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78</TotalTime>
  <Pages>4</Pages>
  <Words>821</Words>
  <Characters>4686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Burlaka</dc:creator>
  <cp:keywords/>
  <dc:description/>
  <cp:lastModifiedBy>Admin</cp:lastModifiedBy>
  <cp:revision>13</cp:revision>
  <dcterms:created xsi:type="dcterms:W3CDTF">2012-07-02T05:00:00Z</dcterms:created>
  <dcterms:modified xsi:type="dcterms:W3CDTF">2012-07-06T05:16:00Z</dcterms:modified>
</cp:coreProperties>
</file>